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2C769310" w:rsidR="00772EF8" w:rsidRPr="005315DF" w:rsidRDefault="007A108E" w:rsidP="003337C1">
      <w:pPr>
        <w:pStyle w:val="Caption"/>
        <w:framePr w:w="11026" w:h="4465"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6948C0">
        <w:rPr>
          <w:rFonts w:ascii="Times New Roman" w:hAnsi="Times New Roman"/>
        </w:rPr>
        <w:t>2</w:t>
      </w:r>
      <w:r w:rsidR="00832487">
        <w:rPr>
          <w:rFonts w:ascii="Times New Roman" w:hAnsi="Times New Roman"/>
        </w:rPr>
        <w:t>-</w:t>
      </w:r>
      <w:r w:rsidR="006948C0">
        <w:rPr>
          <w:rFonts w:ascii="Times New Roman" w:hAnsi="Times New Roman"/>
        </w:rPr>
        <w:t>1</w:t>
      </w:r>
    </w:p>
    <w:p w14:paraId="3F928B43" w14:textId="77777777" w:rsidR="00EE4217" w:rsidRDefault="00EE421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49604C14" w14:textId="765FD820" w:rsidR="0070013E" w:rsidRPr="006A0055" w:rsidRDefault="006948C0"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February 9</w:t>
      </w:r>
      <w:r w:rsidR="0070013E" w:rsidRPr="006A0055">
        <w:rPr>
          <w:spacing w:val="-2"/>
          <w:kern w:val="1"/>
          <w:szCs w:val="24"/>
        </w:rPr>
        <w:t xml:space="preserve">, </w:t>
      </w:r>
      <w:r w:rsidR="00C33699" w:rsidRPr="006A0055">
        <w:rPr>
          <w:spacing w:val="-2"/>
          <w:kern w:val="1"/>
          <w:szCs w:val="24"/>
        </w:rPr>
        <w:t>202</w:t>
      </w:r>
      <w:r>
        <w:rPr>
          <w:spacing w:val="-2"/>
          <w:kern w:val="1"/>
          <w:szCs w:val="24"/>
        </w:rPr>
        <w:t>2</w:t>
      </w:r>
      <w:r w:rsidR="00C33699">
        <w:rPr>
          <w:spacing w:val="-2"/>
          <w:kern w:val="1"/>
          <w:szCs w:val="24"/>
        </w:rPr>
        <w:t>,</w:t>
      </w:r>
      <w:r w:rsidR="0070013E" w:rsidRPr="006A0055">
        <w:rPr>
          <w:spacing w:val="-2"/>
          <w:kern w:val="1"/>
          <w:szCs w:val="24"/>
        </w:rPr>
        <w:t xml:space="preserve"> 12:00 p.m. – 4:00 p.m. E</w:t>
      </w:r>
      <w:r w:rsidR="0070013E">
        <w:rPr>
          <w:spacing w:val="-2"/>
          <w:kern w:val="1"/>
          <w:szCs w:val="24"/>
        </w:rPr>
        <w:t>D</w:t>
      </w:r>
      <w:r w:rsidR="0070013E" w:rsidRPr="006A0055">
        <w:rPr>
          <w:spacing w:val="-2"/>
          <w:kern w:val="1"/>
          <w:szCs w:val="24"/>
        </w:rPr>
        <w:t xml:space="preserve">T </w:t>
      </w:r>
      <w:r w:rsidR="0070013E">
        <w:rPr>
          <w:b/>
          <w:bCs/>
          <w:color w:val="FF0000"/>
          <w:spacing w:val="-2"/>
          <w:kern w:val="1"/>
          <w:szCs w:val="24"/>
        </w:rPr>
        <w:t>WebEx</w:t>
      </w:r>
      <w:r w:rsidR="0070013E" w:rsidRPr="006A0055">
        <w:rPr>
          <w:b/>
          <w:bCs/>
          <w:color w:val="FF0000"/>
          <w:spacing w:val="-2"/>
          <w:kern w:val="1"/>
          <w:szCs w:val="24"/>
        </w:rPr>
        <w:t xml:space="preserve"> Meeting</w:t>
      </w:r>
    </w:p>
    <w:p w14:paraId="32F13C48"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6BA27636"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10231418" w14:textId="7C19C335"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Guest Code: </w:t>
      </w:r>
      <w:r w:rsidR="008522E8">
        <w:rPr>
          <w:b/>
          <w:color w:val="000000" w:themeColor="text1"/>
          <w:sz w:val="22"/>
          <w:szCs w:val="22"/>
        </w:rPr>
        <w:t>24</w:t>
      </w:r>
      <w:r w:rsidR="00D409A5">
        <w:rPr>
          <w:b/>
          <w:color w:val="000000" w:themeColor="text1"/>
          <w:sz w:val="22"/>
          <w:szCs w:val="22"/>
        </w:rPr>
        <w:t>29</w:t>
      </w:r>
      <w:r w:rsidR="00D97AC4">
        <w:rPr>
          <w:b/>
          <w:color w:val="000000" w:themeColor="text1"/>
          <w:sz w:val="22"/>
          <w:szCs w:val="22"/>
        </w:rPr>
        <w:t>3984203</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p>
    <w:p w14:paraId="2CC68448" w14:textId="03C58F58"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Password: </w:t>
      </w:r>
      <w:r w:rsidR="00D97AC4">
        <w:rPr>
          <w:b/>
          <w:color w:val="000000" w:themeColor="text1"/>
          <w:sz w:val="22"/>
          <w:szCs w:val="22"/>
        </w:rPr>
        <w:t>6BTyGUkk@38</w:t>
      </w:r>
      <w:r w:rsidRPr="00307B19">
        <w:rPr>
          <w:b/>
          <w:color w:val="000000" w:themeColor="text1"/>
          <w:sz w:val="22"/>
          <w:szCs w:val="22"/>
        </w:rPr>
        <w:t xml:space="preserve"> </w:t>
      </w:r>
      <w:r w:rsidR="00D97AC4">
        <w:rPr>
          <w:b/>
          <w:color w:val="000000" w:themeColor="text1"/>
          <w:sz w:val="22"/>
          <w:szCs w:val="22"/>
        </w:rPr>
        <w:t>(62894855</w:t>
      </w:r>
      <w:r w:rsidRPr="00307B19">
        <w:rPr>
          <w:b/>
          <w:color w:val="000000" w:themeColor="text1"/>
          <w:sz w:val="22"/>
          <w:szCs w:val="22"/>
        </w:rPr>
        <w:t xml:space="preserve"> from phone)</w:t>
      </w:r>
      <w:r>
        <w:rPr>
          <w:b/>
          <w:color w:val="000000" w:themeColor="text1"/>
          <w:sz w:val="22"/>
          <w:szCs w:val="22"/>
        </w:rPr>
        <w:tab/>
        <w:t xml:space="preserve">        </w:t>
      </w:r>
    </w:p>
    <w:p w14:paraId="56CD9466" w14:textId="70EBCCBB" w:rsidR="0070013E" w:rsidRPr="00307B19" w:rsidRDefault="008F7929"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70013E" w:rsidRPr="00307B19">
          <w:rPr>
            <w:rStyle w:val="Hyperlink"/>
            <w:b/>
            <w:sz w:val="22"/>
            <w:szCs w:val="22"/>
          </w:rPr>
          <w:t>WebEx Link</w:t>
        </w:r>
      </w:hyperlink>
      <w:r w:rsidR="0070013E" w:rsidRPr="00AC48C5">
        <w:rPr>
          <w:rStyle w:val="Hyperlink"/>
          <w:b/>
          <w:sz w:val="22"/>
          <w:szCs w:val="22"/>
          <w:u w:val="none"/>
        </w:rPr>
        <w:t xml:space="preserve">                                                                              </w:t>
      </w:r>
    </w:p>
    <w:p w14:paraId="5DE7FAA7" w14:textId="7083DDD5" w:rsidR="00307B19" w:rsidRPr="00307B19" w:rsidRDefault="00AC48C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5876C5A" w:rsidR="00C17FA6"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0"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D97423">
        <w:rPr>
          <w:szCs w:val="24"/>
        </w:rPr>
        <w:t>June</w:t>
      </w:r>
      <w:r w:rsidR="00CA11D8">
        <w:rPr>
          <w:szCs w:val="24"/>
        </w:rPr>
        <w:t xml:space="preserve"> 2</w:t>
      </w:r>
      <w:r w:rsidR="00D97423">
        <w:rPr>
          <w:szCs w:val="24"/>
        </w:rPr>
        <w:t>8</w:t>
      </w:r>
      <w:r w:rsidR="00085C10">
        <w:rPr>
          <w:szCs w:val="24"/>
        </w:rPr>
        <w:t>, 20</w:t>
      </w:r>
      <w:r w:rsidR="00F03835">
        <w:rPr>
          <w:szCs w:val="24"/>
        </w:rPr>
        <w:t>2</w:t>
      </w:r>
      <w:r w:rsidR="00182BE7">
        <w:rPr>
          <w:szCs w:val="24"/>
        </w:rPr>
        <w:t>1</w:t>
      </w:r>
    </w:p>
    <w:p w14:paraId="130DC85B" w14:textId="5C291276" w:rsidR="00C17FA6"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1"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3B4C4F78" w14:textId="77777777" w:rsidR="002D5F1B" w:rsidRP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5799729E" w14:textId="5A553676"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p>
    <w:p w14:paraId="39BF3F1C" w14:textId="37FBB4EE" w:rsidR="00B839B2"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00DBB06A" w14:textId="4336A5DD" w:rsidR="00FF2499" w:rsidRDefault="00B839B2"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2285E65B" w14:textId="77777777" w:rsidR="0002524B" w:rsidRDefault="0002524B"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70B9041" w:rsidR="00B23550" w:rsidRDefault="00E547B8"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 xml:space="preserve"> </w:t>
      </w: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BEF97C2" w14:textId="77777777" w:rsidR="00CC3C34" w:rsidRPr="00CC3C34"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155AD209"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5DF6575F"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w:t>
      </w:r>
      <w:r w:rsidR="0089490D">
        <w:rPr>
          <w:rStyle w:val="Hyperlink"/>
          <w:color w:val="000000" w:themeColor="text1"/>
          <w:szCs w:val="24"/>
        </w:rPr>
        <w:t xml:space="preserve"> </w:t>
      </w:r>
      <w:r>
        <w:rPr>
          <w:rStyle w:val="Hyperlink"/>
          <w:color w:val="000000" w:themeColor="text1"/>
          <w:szCs w:val="24"/>
        </w:rPr>
        <w:t xml:space="preserve">DER Guidance </w:t>
      </w:r>
      <w:r w:rsidR="00EF763A">
        <w:rPr>
          <w:rStyle w:val="Hyperlink"/>
          <w:color w:val="000000" w:themeColor="text1"/>
          <w:szCs w:val="24"/>
        </w:rPr>
        <w:t>Version #3</w:t>
      </w:r>
    </w:p>
    <w:p w14:paraId="39C5E969" w14:textId="4C942C43"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1E0491F2" w14:textId="475A382F" w:rsidR="00755414" w:rsidRDefault="00755414"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DER Reporting Form Submission by Power Advisors, LLC</w:t>
      </w:r>
    </w:p>
    <w:p w14:paraId="4EF89C66" w14:textId="0442F122" w:rsidR="006948C0" w:rsidRDefault="006948C0"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Future RSC and DER</w:t>
      </w:r>
      <w:r w:rsidR="00CA05AF">
        <w:rPr>
          <w:rStyle w:val="Hyperlink"/>
          <w:color w:val="000000" w:themeColor="text1"/>
          <w:szCs w:val="24"/>
        </w:rPr>
        <w:t>/VER</w:t>
      </w:r>
      <w:r>
        <w:rPr>
          <w:rStyle w:val="Hyperlink"/>
          <w:color w:val="000000" w:themeColor="text1"/>
          <w:szCs w:val="24"/>
        </w:rPr>
        <w:t xml:space="preserve"> Forum</w:t>
      </w:r>
      <w:r w:rsidR="00CA05AF">
        <w:rPr>
          <w:rStyle w:val="Hyperlink"/>
          <w:color w:val="000000" w:themeColor="text1"/>
          <w:szCs w:val="24"/>
        </w:rPr>
        <w:t>s</w:t>
      </w:r>
      <w:r>
        <w:rPr>
          <w:rStyle w:val="Hyperlink"/>
          <w:color w:val="000000" w:themeColor="text1"/>
          <w:szCs w:val="24"/>
        </w:rPr>
        <w:t xml:space="preserve"> Schedule</w:t>
      </w:r>
    </w:p>
    <w:p w14:paraId="2431AE76" w14:textId="24D98692" w:rsidR="00253DFD" w:rsidRPr="00253DFD" w:rsidRDefault="00CA05AF" w:rsidP="00253DFD">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2022 Corporate Goals</w:t>
      </w:r>
    </w:p>
    <w:p w14:paraId="672DC4CF" w14:textId="77777777" w:rsidR="00F15525" w:rsidRDefault="00F15525" w:rsidP="00F155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25556C75"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2"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3" w:history="1">
              <w:r w:rsidR="00085C10">
                <w:rPr>
                  <w:rStyle w:val="Hyperlink"/>
                  <w:sz w:val="20"/>
                </w:rPr>
                <w:t>Project 2016-02 Modifications to CIP Standards</w:t>
              </w:r>
            </w:hyperlink>
          </w:p>
          <w:p w14:paraId="2A4D710E" w14:textId="33FD5F61"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w:t>
            </w:r>
            <w:r w:rsidR="00FE2718">
              <w:rPr>
                <w:sz w:val="20"/>
              </w:rPr>
              <w:t>00</w:t>
            </w:r>
            <w:r w:rsidR="009C32BA">
              <w:rPr>
                <w:sz w:val="20"/>
              </w:rPr>
              <w:t xml:space="preserve"> PM</w:t>
            </w:r>
          </w:p>
        </w:tc>
        <w:tc>
          <w:tcPr>
            <w:tcW w:w="1440" w:type="dxa"/>
          </w:tcPr>
          <w:p w14:paraId="77F6F715" w14:textId="5B8956F8"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666B15">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54C0236F"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436B65">
              <w:rPr>
                <w:kern w:val="0"/>
                <w:sz w:val="20"/>
              </w:rPr>
              <w:t>2</w:t>
            </w:r>
            <w:r w:rsidR="00666B15">
              <w:rPr>
                <w:kern w:val="0"/>
                <w:sz w:val="20"/>
              </w:rPr>
              <w:t>1</w:t>
            </w:r>
          </w:p>
          <w:p w14:paraId="2D1B6B4E" w14:textId="56735838"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F3475D">
              <w:rPr>
                <w:kern w:val="0"/>
                <w:sz w:val="20"/>
              </w:rPr>
              <w:t>A</w:t>
            </w:r>
            <w:r>
              <w:rPr>
                <w:kern w:val="0"/>
                <w:sz w:val="20"/>
              </w:rPr>
              <w:t>)</w:t>
            </w:r>
          </w:p>
        </w:tc>
      </w:tr>
      <w:tr w:rsidR="005D3ECA" w14:paraId="4DD69C2B" w14:textId="77777777" w:rsidTr="00262E1A">
        <w:tc>
          <w:tcPr>
            <w:tcW w:w="5442" w:type="dxa"/>
          </w:tcPr>
          <w:p w14:paraId="11EC1875" w14:textId="5F8A70F2" w:rsidR="005D3ECA"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7A6663">
                <w:rPr>
                  <w:rStyle w:val="Hyperlink"/>
                  <w:sz w:val="20"/>
                </w:rPr>
                <w:t>Project 2017-01 Modifications to BAL-003-1.1</w:t>
              </w:r>
            </w:hyperlink>
          </w:p>
          <w:p w14:paraId="2973042A" w14:textId="06AB3256"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273C25">
              <w:rPr>
                <w:sz w:val="20"/>
              </w:rPr>
              <w:t xml:space="preserve">Greybeard Compliance Services </w:t>
            </w:r>
            <w:r w:rsidR="00014348">
              <w:rPr>
                <w:sz w:val="20"/>
              </w:rPr>
              <w:t>@</w:t>
            </w:r>
            <w:r w:rsidR="009C32BA">
              <w:rPr>
                <w:sz w:val="20"/>
              </w:rPr>
              <w:t xml:space="preserve"> 1:</w:t>
            </w:r>
            <w:r w:rsidR="00FE2718">
              <w:rPr>
                <w:sz w:val="20"/>
              </w:rPr>
              <w:t>15</w:t>
            </w:r>
            <w:r w:rsidR="009C32BA">
              <w:rPr>
                <w:sz w:val="20"/>
              </w:rPr>
              <w:t xml:space="preserve">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0DB5907E" w14:textId="77777777" w:rsidTr="00262E1A">
        <w:tc>
          <w:tcPr>
            <w:tcW w:w="5442" w:type="dxa"/>
          </w:tcPr>
          <w:p w14:paraId="0B76C0F8" w14:textId="77777777" w:rsidR="005D3ECA"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5D3ECA">
                <w:rPr>
                  <w:rStyle w:val="Hyperlink"/>
                  <w:sz w:val="20"/>
                </w:rPr>
                <w:t>Project 2019-04 Modifications to PRC-005-6</w:t>
              </w:r>
            </w:hyperlink>
          </w:p>
          <w:p w14:paraId="65D59F84" w14:textId="6E82E60C" w:rsidR="005D3ECA" w:rsidRPr="005D0CBA" w:rsidRDefault="00B0359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Giuseppe </w:t>
            </w:r>
            <w:r w:rsidR="005D3ECA">
              <w:rPr>
                <w:color w:val="000000" w:themeColor="text1"/>
                <w:sz w:val="20"/>
              </w:rPr>
              <w:t xml:space="preserve">Giannuzzi </w:t>
            </w:r>
            <w:r w:rsidR="0089712C">
              <w:rPr>
                <w:color w:val="000000" w:themeColor="text1"/>
                <w:sz w:val="20"/>
              </w:rPr>
              <w:t xml:space="preserve">from </w:t>
            </w:r>
            <w:r w:rsidR="00EF763A">
              <w:rPr>
                <w:color w:val="000000" w:themeColor="text1"/>
                <w:sz w:val="20"/>
              </w:rPr>
              <w:t>BBA</w:t>
            </w:r>
            <w:r w:rsidR="0089712C" w:rsidRPr="009C32BA">
              <w:rPr>
                <w:color w:val="000000" w:themeColor="text1"/>
                <w:sz w:val="20"/>
              </w:rPr>
              <w:t xml:space="preserve">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w:t>
            </w:r>
            <w:r w:rsidR="00FE2718">
              <w:rPr>
                <w:sz w:val="20"/>
              </w:rPr>
              <w:t>30</w:t>
            </w:r>
            <w:r w:rsidR="009C32BA" w:rsidRPr="009C32BA">
              <w:rPr>
                <w:sz w:val="20"/>
              </w:rPr>
              <w:t xml:space="preserve"> PM</w:t>
            </w:r>
          </w:p>
        </w:tc>
        <w:tc>
          <w:tcPr>
            <w:tcW w:w="1440" w:type="dxa"/>
          </w:tcPr>
          <w:p w14:paraId="4F557859" w14:textId="2AE61659" w:rsidR="005D3ECA" w:rsidRDefault="002A74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5C3181">
              <w:rPr>
                <w:kern w:val="0"/>
                <w:sz w:val="20"/>
              </w:rPr>
              <w:t>/</w:t>
            </w:r>
            <w:r>
              <w:rPr>
                <w:kern w:val="0"/>
                <w:sz w:val="20"/>
              </w:rPr>
              <w:t>25</w:t>
            </w:r>
            <w:r w:rsidR="005D3ECA">
              <w:rPr>
                <w:kern w:val="0"/>
                <w:sz w:val="20"/>
              </w:rPr>
              <w:t>/</w:t>
            </w:r>
            <w:r w:rsidR="00BA02E8">
              <w:rPr>
                <w:kern w:val="0"/>
                <w:sz w:val="20"/>
              </w:rPr>
              <w:t>2</w:t>
            </w:r>
            <w:r w:rsidR="005C3181">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0EAC0244" w:rsidR="00EC007B"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CF7224">
                <w:rPr>
                  <w:rStyle w:val="Hyperlink"/>
                  <w:sz w:val="20"/>
                </w:rPr>
                <w:t>Project 2020-03 Supply Chain Low Impact Revisions</w:t>
              </w:r>
            </w:hyperlink>
          </w:p>
          <w:p w14:paraId="07ED5F2E" w14:textId="27B2DAEE"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Tony Hall @ </w:t>
            </w:r>
            <w:r w:rsidR="00CE4E37">
              <w:rPr>
                <w:color w:val="000000" w:themeColor="text1"/>
                <w:sz w:val="20"/>
              </w:rPr>
              <w:t>After 2</w:t>
            </w:r>
            <w:r>
              <w:rPr>
                <w:color w:val="000000" w:themeColor="text1"/>
                <w:sz w:val="20"/>
              </w:rPr>
              <w:t>:</w:t>
            </w:r>
            <w:r w:rsidR="00CE4E37">
              <w:rPr>
                <w:color w:val="000000" w:themeColor="text1"/>
                <w:sz w:val="20"/>
              </w:rPr>
              <w:t>30</w:t>
            </w:r>
            <w:r>
              <w:rPr>
                <w:color w:val="000000" w:themeColor="text1"/>
                <w:sz w:val="20"/>
              </w:rPr>
              <w:t xml:space="preserve"> PM</w:t>
            </w:r>
          </w:p>
        </w:tc>
        <w:tc>
          <w:tcPr>
            <w:tcW w:w="1440" w:type="dxa"/>
          </w:tcPr>
          <w:p w14:paraId="01DF4AA3" w14:textId="1C30523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EC007B">
              <w:rPr>
                <w:kern w:val="0"/>
                <w:sz w:val="20"/>
              </w:rPr>
              <w:t>/</w:t>
            </w:r>
            <w:r>
              <w:rPr>
                <w:kern w:val="0"/>
                <w:sz w:val="20"/>
              </w:rPr>
              <w:t>11</w:t>
            </w:r>
            <w:r w:rsidR="00EC007B">
              <w:rPr>
                <w:kern w:val="0"/>
                <w:sz w:val="20"/>
              </w:rPr>
              <w:t>/2</w:t>
            </w:r>
            <w:r>
              <w:rPr>
                <w:kern w:val="0"/>
                <w:sz w:val="20"/>
              </w:rPr>
              <w:t>1</w:t>
            </w:r>
          </w:p>
          <w:p w14:paraId="386916D7" w14:textId="374E3C79"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E2718">
              <w:rPr>
                <w:kern w:val="0"/>
                <w:sz w:val="20"/>
              </w:rPr>
              <w:t>F</w:t>
            </w:r>
            <w:r>
              <w:rPr>
                <w:kern w:val="0"/>
                <w:sz w:val="20"/>
              </w:rPr>
              <w:t>)</w:t>
            </w:r>
          </w:p>
        </w:tc>
        <w:tc>
          <w:tcPr>
            <w:tcW w:w="1345" w:type="dxa"/>
          </w:tcPr>
          <w:p w14:paraId="27942379" w14:textId="7777777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10/11/21</w:t>
            </w:r>
          </w:p>
          <w:p w14:paraId="329E199D" w14:textId="42C66AA9" w:rsidR="00FE2718" w:rsidRP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3C6AE912" w14:textId="77777777" w:rsidTr="00262E1A">
        <w:tc>
          <w:tcPr>
            <w:tcW w:w="5442" w:type="dxa"/>
          </w:tcPr>
          <w:p w14:paraId="21B0716B" w14:textId="21DB032F" w:rsidR="00EC007B"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143B83">
                <w:rPr>
                  <w:rStyle w:val="Hyperlink"/>
                  <w:sz w:val="20"/>
                </w:rPr>
                <w:t>Project 2020-04 Modifications to CIP-012</w:t>
              </w:r>
            </w:hyperlink>
            <w:r w:rsidR="004F25BA">
              <w:rPr>
                <w:rStyle w:val="Hyperlink"/>
                <w:sz w:val="20"/>
              </w:rPr>
              <w:t xml:space="preserve"> </w:t>
            </w:r>
          </w:p>
          <w:p w14:paraId="57FAB303" w14:textId="11A7F362" w:rsidR="002349BF" w:rsidRPr="00EC007B" w:rsidRDefault="009C4A7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Ruida Shu</w:t>
            </w:r>
          </w:p>
        </w:tc>
        <w:tc>
          <w:tcPr>
            <w:tcW w:w="1440" w:type="dxa"/>
          </w:tcPr>
          <w:p w14:paraId="4AAFE89E" w14:textId="32F165C6" w:rsidR="00EC007B" w:rsidRDefault="0023087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1/24/22</w:t>
            </w:r>
          </w:p>
          <w:p w14:paraId="47B25CA8" w14:textId="4235A176"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5E2457">
              <w:rPr>
                <w:kern w:val="0"/>
                <w:sz w:val="20"/>
              </w:rPr>
              <w:t>F</w:t>
            </w:r>
            <w:r>
              <w:rPr>
                <w:kern w:val="0"/>
                <w:sz w:val="20"/>
              </w:rPr>
              <w:t>)</w:t>
            </w:r>
          </w:p>
        </w:tc>
        <w:tc>
          <w:tcPr>
            <w:tcW w:w="1345" w:type="dxa"/>
          </w:tcPr>
          <w:p w14:paraId="1928F34F" w14:textId="77777777" w:rsidR="00EC007B" w:rsidRDefault="0023087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1/24/22</w:t>
            </w:r>
          </w:p>
          <w:p w14:paraId="20998408" w14:textId="11067FE5" w:rsidR="00230872" w:rsidRPr="00EC007B" w:rsidRDefault="0023087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(A)</w:t>
            </w:r>
          </w:p>
        </w:tc>
      </w:tr>
      <w:tr w:rsidR="003D1DBE" w:rsidRPr="00EC007B" w14:paraId="3CD57AAE" w14:textId="77777777" w:rsidTr="00262E1A">
        <w:tc>
          <w:tcPr>
            <w:tcW w:w="5442" w:type="dxa"/>
          </w:tcPr>
          <w:p w14:paraId="17F060F4" w14:textId="077382B2" w:rsidR="003D1DBE"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3D1DBE">
                <w:rPr>
                  <w:rStyle w:val="Hyperlink"/>
                  <w:sz w:val="20"/>
                </w:rPr>
                <w:t>Project 2020-05 Modifications to FAC-001-3 and FAC-002-2 SAR</w:t>
              </w:r>
            </w:hyperlink>
          </w:p>
          <w:p w14:paraId="13CE575E" w14:textId="4E2CB5C4" w:rsidR="007B4A79" w:rsidRPr="007B4A79" w:rsidRDefault="007B4A7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w:t>
            </w:r>
            <w:r w:rsidR="00EF763A">
              <w:rPr>
                <w:sz w:val="20"/>
              </w:rPr>
              <w:t xml:space="preserve">from NERC </w:t>
            </w:r>
            <w:r>
              <w:rPr>
                <w:sz w:val="20"/>
              </w:rPr>
              <w:t xml:space="preserve">@ </w:t>
            </w:r>
            <w:r w:rsidR="00FE2718">
              <w:rPr>
                <w:sz w:val="20"/>
              </w:rPr>
              <w:t>2</w:t>
            </w:r>
            <w:r>
              <w:rPr>
                <w:sz w:val="20"/>
              </w:rPr>
              <w:t>:</w:t>
            </w:r>
            <w:r w:rsidR="00526B98">
              <w:rPr>
                <w:sz w:val="20"/>
              </w:rPr>
              <w:t>30</w:t>
            </w:r>
            <w:r>
              <w:rPr>
                <w:sz w:val="20"/>
              </w:rPr>
              <w:t xml:space="preserve"> PM</w:t>
            </w:r>
          </w:p>
        </w:tc>
        <w:tc>
          <w:tcPr>
            <w:tcW w:w="1440" w:type="dxa"/>
          </w:tcPr>
          <w:p w14:paraId="12232D32" w14:textId="58C11EA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w:t>
            </w:r>
            <w:r w:rsidR="007E2DFA">
              <w:rPr>
                <w:kern w:val="0"/>
                <w:sz w:val="20"/>
              </w:rPr>
              <w:t>/31/22</w:t>
            </w:r>
          </w:p>
          <w:p w14:paraId="6DFA5C88" w14:textId="52A2F2B6"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7E2DFA">
              <w:rPr>
                <w:kern w:val="0"/>
                <w:sz w:val="20"/>
              </w:rPr>
              <w:t>F</w:t>
            </w:r>
            <w:r>
              <w:rPr>
                <w:kern w:val="0"/>
                <w:sz w:val="20"/>
              </w:rPr>
              <w:t>)</w:t>
            </w:r>
          </w:p>
        </w:tc>
        <w:tc>
          <w:tcPr>
            <w:tcW w:w="1345" w:type="dxa"/>
          </w:tcPr>
          <w:p w14:paraId="63B64B50" w14:textId="77777777" w:rsidR="003D1DBE" w:rsidRDefault="007E2DF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1/31/22</w:t>
            </w:r>
          </w:p>
          <w:p w14:paraId="38BCC4C5" w14:textId="34E34457" w:rsidR="007E2DFA" w:rsidRPr="00EC007B" w:rsidRDefault="007E2DF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320551" w:rsidRPr="00EC007B" w14:paraId="0AC2E110" w14:textId="77777777" w:rsidTr="00901C9F">
        <w:trPr>
          <w:trHeight w:val="386"/>
        </w:trPr>
        <w:tc>
          <w:tcPr>
            <w:tcW w:w="5442" w:type="dxa"/>
          </w:tcPr>
          <w:p w14:paraId="3A7E213D" w14:textId="2058EADA" w:rsidR="00320551"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19" w:history="1">
              <w:r w:rsidR="00320551">
                <w:rPr>
                  <w:rStyle w:val="Hyperlink"/>
                  <w:sz w:val="20"/>
                </w:rPr>
                <w:t>Project 2020-06 Verifications of Models and Data for Generators</w:t>
              </w:r>
            </w:hyperlink>
          </w:p>
        </w:tc>
        <w:tc>
          <w:tcPr>
            <w:tcW w:w="1440" w:type="dxa"/>
          </w:tcPr>
          <w:p w14:paraId="702FF09F" w14:textId="7777777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13CDF4B5" w14:textId="066D499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F318B89" w14:textId="77777777" w:rsidR="00320551" w:rsidRPr="00EC007B"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8F792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0"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A57F602" w14:textId="77777777" w:rsidTr="00262E1A">
        <w:tc>
          <w:tcPr>
            <w:tcW w:w="5442" w:type="dxa"/>
          </w:tcPr>
          <w:p w14:paraId="5BA783ED" w14:textId="3FFF8305" w:rsidR="00A92622"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A92622">
                <w:rPr>
                  <w:rStyle w:val="Hyperlink"/>
                  <w:sz w:val="20"/>
                </w:rPr>
                <w:t>Project 2021-02 Modifications to VAR-002</w:t>
              </w:r>
            </w:hyperlink>
          </w:p>
        </w:tc>
        <w:tc>
          <w:tcPr>
            <w:tcW w:w="1440" w:type="dxa"/>
          </w:tcPr>
          <w:p w14:paraId="54E5CF94"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447CFF6D" w14:textId="0BCB62BB"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A5FDAC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3053A84" w14:textId="77777777" w:rsidTr="00262E1A">
        <w:tc>
          <w:tcPr>
            <w:tcW w:w="5442" w:type="dxa"/>
          </w:tcPr>
          <w:p w14:paraId="322BB81D" w14:textId="77777777" w:rsidR="00A92622"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A92622">
                <w:rPr>
                  <w:rStyle w:val="Hyperlink"/>
                  <w:sz w:val="20"/>
                </w:rPr>
                <w:t>Project 2021-04 Modifications to PRC-002-2</w:t>
              </w:r>
            </w:hyperlink>
          </w:p>
          <w:p w14:paraId="29D52CBA" w14:textId="16164202" w:rsidR="00EF763A" w:rsidRDefault="00EF763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1083D2AB"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7221951D" w14:textId="15B2E27F"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D62668F"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2341F282" w14:textId="77777777" w:rsidTr="00262E1A">
        <w:tc>
          <w:tcPr>
            <w:tcW w:w="5442" w:type="dxa"/>
          </w:tcPr>
          <w:p w14:paraId="5B29468C" w14:textId="77777777" w:rsidR="00A92622"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4" w:history="1">
              <w:r w:rsidR="00A92622">
                <w:rPr>
                  <w:rStyle w:val="Hyperlink"/>
                  <w:sz w:val="20"/>
                </w:rPr>
                <w:t>Project 2021-05 Modifications to PRC-023</w:t>
              </w:r>
            </w:hyperlink>
          </w:p>
          <w:p w14:paraId="60715930" w14:textId="59845AF9" w:rsidR="00526B98" w:rsidRDefault="00526B9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79488C53"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77777DDF" w14:textId="09A74F50"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E24C26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61DDA" w:rsidRPr="00EC007B" w14:paraId="126D7038" w14:textId="77777777" w:rsidTr="00262E1A">
        <w:tc>
          <w:tcPr>
            <w:tcW w:w="5442" w:type="dxa"/>
          </w:tcPr>
          <w:p w14:paraId="6367C7B7" w14:textId="664D1750" w:rsidR="00461DDA"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461DDA">
                <w:rPr>
                  <w:rStyle w:val="Hyperlink"/>
                  <w:sz w:val="20"/>
                </w:rPr>
                <w:t>Project 2021-06 Modifications to IRO-010 and TOP-003</w:t>
              </w:r>
            </w:hyperlink>
          </w:p>
        </w:tc>
        <w:tc>
          <w:tcPr>
            <w:tcW w:w="1440" w:type="dxa"/>
          </w:tcPr>
          <w:p w14:paraId="2C57C319" w14:textId="7487CCAB" w:rsidR="00461DDA" w:rsidRDefault="007E2DF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2</w:t>
            </w:r>
            <w:r w:rsidR="00461DDA">
              <w:rPr>
                <w:kern w:val="0"/>
                <w:sz w:val="20"/>
              </w:rPr>
              <w:t>/</w:t>
            </w:r>
            <w:r>
              <w:rPr>
                <w:kern w:val="0"/>
                <w:sz w:val="20"/>
              </w:rPr>
              <w:t>9</w:t>
            </w:r>
            <w:r w:rsidR="00461DDA">
              <w:rPr>
                <w:kern w:val="0"/>
                <w:sz w:val="20"/>
              </w:rPr>
              <w:t>/2</w:t>
            </w:r>
            <w:r>
              <w:rPr>
                <w:kern w:val="0"/>
                <w:sz w:val="20"/>
              </w:rPr>
              <w:t>2</w:t>
            </w:r>
          </w:p>
          <w:p w14:paraId="1F659DAF" w14:textId="271FB934"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5F1320" w14:textId="77777777" w:rsidR="00461DDA" w:rsidRPr="00EC007B"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D32F8" w:rsidRPr="00EC007B" w14:paraId="2EB48DA8" w14:textId="77777777" w:rsidTr="00262E1A">
        <w:tc>
          <w:tcPr>
            <w:tcW w:w="5442" w:type="dxa"/>
          </w:tcPr>
          <w:p w14:paraId="107C371B" w14:textId="0FCBF970" w:rsidR="004D32F8"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6" w:history="1">
              <w:r w:rsidR="004D32F8">
                <w:rPr>
                  <w:rStyle w:val="Hyperlink"/>
                  <w:sz w:val="20"/>
                </w:rPr>
                <w:t>Project 2021-07 Extreme Cold Weather Grid Operations, Preparedness, and Coordination</w:t>
              </w:r>
            </w:hyperlink>
          </w:p>
        </w:tc>
        <w:tc>
          <w:tcPr>
            <w:tcW w:w="1440" w:type="dxa"/>
          </w:tcPr>
          <w:p w14:paraId="6FE78BB8" w14:textId="77777777"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12/21/21</w:t>
            </w:r>
          </w:p>
          <w:p w14:paraId="085AB1BF" w14:textId="54381278"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A61A2F0" w14:textId="77777777" w:rsidR="004D32F8" w:rsidRPr="00EC007B"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D32F8" w:rsidRPr="00EC007B" w14:paraId="691D43A3" w14:textId="77777777" w:rsidTr="00262E1A">
        <w:tc>
          <w:tcPr>
            <w:tcW w:w="5442" w:type="dxa"/>
          </w:tcPr>
          <w:p w14:paraId="3E2A3B06" w14:textId="49C93C84" w:rsidR="004D32F8" w:rsidRDefault="008F7929"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7" w:history="1">
              <w:r w:rsidR="004D32F8">
                <w:rPr>
                  <w:rStyle w:val="Hyperlink"/>
                  <w:sz w:val="20"/>
                </w:rPr>
                <w:t>Project 2021-08 Modifications to FAC-008</w:t>
              </w:r>
            </w:hyperlink>
          </w:p>
        </w:tc>
        <w:tc>
          <w:tcPr>
            <w:tcW w:w="1440" w:type="dxa"/>
          </w:tcPr>
          <w:p w14:paraId="2D1D51BB" w14:textId="77777777"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1/27/22</w:t>
            </w:r>
          </w:p>
          <w:p w14:paraId="75272E7E" w14:textId="21D036CE" w:rsidR="004D32F8"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7B2F8564" w14:textId="77777777" w:rsidR="004D32F8" w:rsidRPr="00EC007B" w:rsidRDefault="004D32F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7777777" w:rsidR="00830F7B" w:rsidRPr="001B6998"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40C47DD3"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7777777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8"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33DA0526" w14:textId="61E431AF"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w:t>
      </w:r>
      <w:r w:rsidR="00E03C67">
        <w:rPr>
          <w:color w:val="000000" w:themeColor="text1"/>
          <w:szCs w:val="24"/>
        </w:rPr>
        <w:t xml:space="preserve"> --- Jt. Planning/Ops Review</w:t>
      </w:r>
    </w:p>
    <w:p w14:paraId="16D36998" w14:textId="08C5D654"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r w:rsidR="00EC47FE">
        <w:rPr>
          <w:color w:val="000000" w:themeColor="text1"/>
          <w:szCs w:val="24"/>
        </w:rPr>
        <w:t>--- Ballot</w:t>
      </w:r>
    </w:p>
    <w:p w14:paraId="3C6ED230" w14:textId="33C217D4" w:rsidR="00D74E44" w:rsidRDefault="00D74E4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w:t>
      </w:r>
      <w:r w:rsidR="00E03C67">
        <w:rPr>
          <w:color w:val="000000" w:themeColor="text1"/>
          <w:szCs w:val="24"/>
        </w:rPr>
        <w:t xml:space="preserve"> --- TFCO Review</w:t>
      </w:r>
    </w:p>
    <w:p w14:paraId="530F0D58" w14:textId="544BFE4D"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9"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8F792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30"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1"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lastRenderedPageBreak/>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2"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DB35F3">
        <w:trPr>
          <w:jc w:val="center"/>
        </w:trPr>
        <w:tc>
          <w:tcPr>
            <w:tcW w:w="2353" w:type="dxa"/>
            <w:shd w:val="clear" w:color="auto" w:fill="auto"/>
          </w:tcPr>
          <w:p w14:paraId="42A1E7E8" w14:textId="11402C41"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January </w:t>
            </w:r>
            <w:r w:rsidR="00DB35F3">
              <w:rPr>
                <w:color w:val="auto"/>
                <w:sz w:val="20"/>
              </w:rPr>
              <w:t>19</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584A7544" w14:textId="33D7065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7C6D63">
              <w:rPr>
                <w:color w:val="auto"/>
                <w:sz w:val="20"/>
              </w:rPr>
              <w:t>6</w:t>
            </w:r>
            <w:r w:rsidRPr="00BB0D7C">
              <w:rPr>
                <w:color w:val="auto"/>
                <w:sz w:val="20"/>
                <w:vertAlign w:val="superscript"/>
              </w:rPr>
              <w:t>th</w:t>
            </w:r>
            <w:r>
              <w:rPr>
                <w:color w:val="auto"/>
                <w:sz w:val="20"/>
              </w:rPr>
              <w:t xml:space="preserve"> – Call</w:t>
            </w:r>
          </w:p>
        </w:tc>
        <w:tc>
          <w:tcPr>
            <w:tcW w:w="2393" w:type="dxa"/>
            <w:shd w:val="clear" w:color="auto" w:fill="auto"/>
          </w:tcPr>
          <w:p w14:paraId="3B8189AB" w14:textId="6F2E7F14"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proofErr w:type="gramStart"/>
            <w:r w:rsidR="007C6D63">
              <w:rPr>
                <w:color w:val="auto"/>
                <w:sz w:val="20"/>
              </w:rPr>
              <w:t>23</w:t>
            </w:r>
            <w:r w:rsidRPr="00BB0D7C">
              <w:rPr>
                <w:color w:val="auto"/>
                <w:sz w:val="20"/>
                <w:vertAlign w:val="superscript"/>
              </w:rPr>
              <w:t>th</w:t>
            </w:r>
            <w:proofErr w:type="gramEnd"/>
            <w:r>
              <w:rPr>
                <w:color w:val="auto"/>
                <w:sz w:val="20"/>
              </w:rPr>
              <w:t xml:space="preserve"> – </w:t>
            </w:r>
            <w:r w:rsidR="00F60A03">
              <w:rPr>
                <w:color w:val="auto"/>
                <w:sz w:val="20"/>
              </w:rPr>
              <w:t>Call</w:t>
            </w:r>
          </w:p>
        </w:tc>
      </w:tr>
      <w:tr w:rsidR="00080793" w:rsidRPr="000B6670" w14:paraId="2841B007" w14:textId="77777777" w:rsidTr="00DB35F3">
        <w:trPr>
          <w:jc w:val="center"/>
        </w:trPr>
        <w:tc>
          <w:tcPr>
            <w:tcW w:w="2353" w:type="dxa"/>
            <w:shd w:val="clear" w:color="auto" w:fill="auto"/>
          </w:tcPr>
          <w:p w14:paraId="416564BF" w14:textId="308FE18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7C6D63">
              <w:rPr>
                <w:color w:val="auto"/>
                <w:sz w:val="20"/>
              </w:rPr>
              <w:t>0</w:t>
            </w:r>
            <w:r w:rsidR="007C6D63" w:rsidRPr="007C6D63">
              <w:rPr>
                <w:color w:val="auto"/>
                <w:sz w:val="20"/>
                <w:vertAlign w:val="superscript"/>
              </w:rPr>
              <w:t>th</w:t>
            </w:r>
            <w:r w:rsidR="007C6D63">
              <w:rPr>
                <w:color w:val="auto"/>
                <w:sz w:val="20"/>
              </w:rPr>
              <w:t xml:space="preserve"> </w:t>
            </w:r>
            <w:r>
              <w:rPr>
                <w:color w:val="auto"/>
                <w:sz w:val="20"/>
              </w:rPr>
              <w:t>– Call</w:t>
            </w:r>
          </w:p>
        </w:tc>
        <w:tc>
          <w:tcPr>
            <w:tcW w:w="2386" w:type="dxa"/>
            <w:shd w:val="clear" w:color="auto" w:fill="auto"/>
          </w:tcPr>
          <w:p w14:paraId="69D6B83E" w14:textId="3770F582"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w:t>
            </w:r>
            <w:r w:rsidR="007C6D63">
              <w:rPr>
                <w:color w:val="auto"/>
                <w:sz w:val="20"/>
              </w:rPr>
              <w:t>8</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uto"/>
          </w:tcPr>
          <w:p w14:paraId="6D671FF3" w14:textId="7A446E2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7C6D63">
              <w:rPr>
                <w:color w:val="auto"/>
                <w:sz w:val="20"/>
              </w:rPr>
              <w:t>5</w:t>
            </w:r>
            <w:r w:rsidRPr="00BB0D7C">
              <w:rPr>
                <w:color w:val="auto"/>
                <w:sz w:val="20"/>
                <w:vertAlign w:val="superscript"/>
              </w:rPr>
              <w:t>th</w:t>
            </w:r>
            <w:r>
              <w:rPr>
                <w:color w:val="auto"/>
                <w:sz w:val="20"/>
              </w:rPr>
              <w:t xml:space="preserve"> –</w:t>
            </w:r>
            <w:r w:rsidR="00EA66F9">
              <w:rPr>
                <w:color w:val="auto"/>
                <w:sz w:val="20"/>
              </w:rPr>
              <w:t xml:space="preserve"> </w:t>
            </w:r>
            <w:r w:rsidR="007C6D63">
              <w:rPr>
                <w:color w:val="auto"/>
                <w:sz w:val="20"/>
              </w:rPr>
              <w:t>Call</w:t>
            </w:r>
          </w:p>
        </w:tc>
      </w:tr>
      <w:tr w:rsidR="00080793" w:rsidRPr="000B6670" w14:paraId="444857DD" w14:textId="77777777" w:rsidTr="00DB35F3">
        <w:trPr>
          <w:jc w:val="center"/>
        </w:trPr>
        <w:tc>
          <w:tcPr>
            <w:tcW w:w="2353" w:type="dxa"/>
            <w:tcBorders>
              <w:bottom w:val="single" w:sz="4" w:space="0" w:color="auto"/>
            </w:tcBorders>
            <w:shd w:val="clear" w:color="auto" w:fill="auto"/>
          </w:tcPr>
          <w:p w14:paraId="7B0AD508" w14:textId="54D4ACDB"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7C6D63">
              <w:rPr>
                <w:color w:val="auto"/>
                <w:sz w:val="20"/>
              </w:rPr>
              <w:t>0</w:t>
            </w:r>
            <w:r w:rsidR="007C6D63" w:rsidRPr="007C6D63">
              <w:rPr>
                <w:color w:val="auto"/>
                <w:sz w:val="20"/>
                <w:vertAlign w:val="superscript"/>
              </w:rPr>
              <w:t>th</w:t>
            </w:r>
          </w:p>
        </w:tc>
        <w:tc>
          <w:tcPr>
            <w:tcW w:w="2386" w:type="dxa"/>
            <w:tcBorders>
              <w:bottom w:val="single" w:sz="4" w:space="0" w:color="auto"/>
            </w:tcBorders>
            <w:shd w:val="clear" w:color="auto" w:fill="auto"/>
          </w:tcPr>
          <w:p w14:paraId="699B8199" w14:textId="4675E27C"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7C6D63">
              <w:rPr>
                <w:color w:val="auto"/>
                <w:sz w:val="20"/>
              </w:rPr>
              <w:t>7</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35CE1D5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7C6D63">
              <w:rPr>
                <w:color w:val="auto"/>
                <w:sz w:val="20"/>
              </w:rPr>
              <w:t>1</w:t>
            </w:r>
            <w:r w:rsidR="007C6D63" w:rsidRPr="007C6D63">
              <w:rPr>
                <w:color w:val="auto"/>
                <w:sz w:val="20"/>
                <w:vertAlign w:val="superscript"/>
              </w:rPr>
              <w:t>st</w:t>
            </w:r>
          </w:p>
        </w:tc>
      </w:tr>
      <w:tr w:rsidR="00080793" w:rsidRPr="000B6670" w14:paraId="65E1D8D4" w14:textId="77777777" w:rsidTr="00DB35F3">
        <w:tblPrEx>
          <w:jc w:val="left"/>
        </w:tblPrEx>
        <w:tc>
          <w:tcPr>
            <w:tcW w:w="2353" w:type="dxa"/>
            <w:shd w:val="clear" w:color="auto" w:fill="auto"/>
          </w:tcPr>
          <w:p w14:paraId="265F9E11" w14:textId="557E0BB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October </w:t>
            </w:r>
            <w:r w:rsidR="007C6D63">
              <w:rPr>
                <w:color w:val="auto"/>
                <w:sz w:val="20"/>
              </w:rPr>
              <w:t>19</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9E426A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w:t>
            </w:r>
            <w:r w:rsidR="007C6D63">
              <w:rPr>
                <w:color w:val="auto"/>
                <w:sz w:val="20"/>
              </w:rPr>
              <w:t>3</w:t>
            </w:r>
            <w:r w:rsidRPr="00180F1D">
              <w:rPr>
                <w:color w:val="auto"/>
                <w:sz w:val="20"/>
                <w:vertAlign w:val="superscript"/>
              </w:rPr>
              <w:t>th</w:t>
            </w:r>
            <w:r>
              <w:rPr>
                <w:color w:val="auto"/>
                <w:sz w:val="20"/>
              </w:rPr>
              <w:t xml:space="preserve"> </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3"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DB35F3">
        <w:trPr>
          <w:jc w:val="center"/>
        </w:trPr>
        <w:tc>
          <w:tcPr>
            <w:tcW w:w="2353" w:type="dxa"/>
            <w:shd w:val="clear" w:color="auto" w:fill="auto"/>
          </w:tcPr>
          <w:p w14:paraId="25361479" w14:textId="151320F5"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DB35F3">
              <w:rPr>
                <w:color w:val="auto"/>
                <w:sz w:val="20"/>
              </w:rPr>
              <w:t>9</w:t>
            </w:r>
            <w:r>
              <w:rPr>
                <w:color w:val="auto"/>
                <w:sz w:val="20"/>
              </w:rPr>
              <w:t>-</w:t>
            </w:r>
            <w:r w:rsidR="00DB35F3">
              <w:rPr>
                <w:color w:val="auto"/>
                <w:sz w:val="20"/>
              </w:rPr>
              <w:t>10</w:t>
            </w:r>
          </w:p>
        </w:tc>
        <w:tc>
          <w:tcPr>
            <w:tcW w:w="2386" w:type="dxa"/>
            <w:shd w:val="clear" w:color="auto" w:fill="auto"/>
          </w:tcPr>
          <w:p w14:paraId="26BC2F04" w14:textId="46221D16"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w:t>
            </w:r>
            <w:r w:rsidR="00DB35F3">
              <w:rPr>
                <w:color w:val="auto"/>
                <w:sz w:val="20"/>
              </w:rPr>
              <w:t>1</w:t>
            </w:r>
            <w:r>
              <w:rPr>
                <w:color w:val="auto"/>
                <w:sz w:val="20"/>
              </w:rPr>
              <w:t>-</w:t>
            </w:r>
            <w:r w:rsidR="005068E0">
              <w:rPr>
                <w:color w:val="auto"/>
                <w:sz w:val="20"/>
              </w:rPr>
              <w:t>1</w:t>
            </w:r>
            <w:r w:rsidR="00DB35F3">
              <w:rPr>
                <w:color w:val="auto"/>
                <w:sz w:val="20"/>
              </w:rPr>
              <w:t>2</w:t>
            </w:r>
          </w:p>
        </w:tc>
        <w:tc>
          <w:tcPr>
            <w:tcW w:w="2393" w:type="dxa"/>
            <w:shd w:val="clear" w:color="auto" w:fill="auto"/>
          </w:tcPr>
          <w:p w14:paraId="1C6463C1" w14:textId="58E43716"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DB35F3">
              <w:rPr>
                <w:color w:val="auto"/>
                <w:sz w:val="20"/>
              </w:rPr>
              <w:t>7</w:t>
            </w:r>
            <w:r>
              <w:rPr>
                <w:color w:val="auto"/>
                <w:sz w:val="20"/>
              </w:rPr>
              <w:t>-</w:t>
            </w:r>
            <w:r w:rsidR="00DB35F3">
              <w:rPr>
                <w:color w:val="auto"/>
                <w:sz w:val="20"/>
              </w:rPr>
              <w:t>18</w:t>
            </w:r>
          </w:p>
        </w:tc>
      </w:tr>
      <w:tr w:rsidR="005B43A6" w:rsidRPr="000B6670" w14:paraId="6AE1C070" w14:textId="77777777" w:rsidTr="00DB35F3">
        <w:trPr>
          <w:jc w:val="center"/>
        </w:trPr>
        <w:tc>
          <w:tcPr>
            <w:tcW w:w="2353" w:type="dxa"/>
            <w:shd w:val="clear" w:color="auto" w:fill="auto"/>
          </w:tcPr>
          <w:p w14:paraId="6C0FAD2A" w14:textId="49D6172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r w:rsidR="00DB35F3">
              <w:rPr>
                <w:color w:val="auto"/>
                <w:sz w:val="20"/>
              </w:rPr>
              <w:t>/Virtual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4" w:history="1">
        <w:r w:rsidRPr="00C1166B">
          <w:rPr>
            <w:rStyle w:val="Hyperlink"/>
          </w:rPr>
          <w:t>http://www.nerc.com/pa/rrm/ea/Pages/Lessons-Learned.aspx</w:t>
        </w:r>
      </w:hyperlink>
    </w:p>
    <w:p w14:paraId="14C382D3" w14:textId="0F3FAE0F"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9D6EEE">
        <w:rPr>
          <w:szCs w:val="24"/>
        </w:rPr>
        <w:t>s</w:t>
      </w:r>
      <w:r w:rsidR="0089712C">
        <w:rPr>
          <w:szCs w:val="24"/>
        </w:rPr>
        <w:t xml:space="preserve"> been</w:t>
      </w:r>
      <w:r w:rsidR="008929C7">
        <w:rPr>
          <w:szCs w:val="24"/>
        </w:rPr>
        <w:t xml:space="preserve"> </w:t>
      </w:r>
      <w:r w:rsidR="00EF763A">
        <w:rPr>
          <w:szCs w:val="24"/>
        </w:rPr>
        <w:t>one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8F792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5" w:history="1">
        <w:r w:rsidR="00333441" w:rsidRPr="004779CA">
          <w:rPr>
            <w:rStyle w:val="Hyperlink"/>
          </w:rPr>
          <w:t>http://www.nerc.com/pa/rrm/bpsa/Pages/Alerts.aspx</w:t>
        </w:r>
      </w:hyperlink>
    </w:p>
    <w:p w14:paraId="248829E4" w14:textId="7BE6B5F2"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There ha</w:t>
      </w:r>
      <w:r w:rsidR="001B66BC">
        <w:rPr>
          <w:color w:val="auto"/>
        </w:rPr>
        <w:t>s been 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8F792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6"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2B6D6660" w14:textId="77E6F2EA" w:rsidR="00E74D59" w:rsidRPr="00E74D59" w:rsidRDefault="008F7929" w:rsidP="00E74D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7"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537FD5">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537FD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86318F2" w14:textId="1B1576E1" w:rsidR="00537FD5" w:rsidRPr="00DB35F3" w:rsidRDefault="007B2F34" w:rsidP="00DB35F3">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sidR="00DB35F3">
        <w:rPr>
          <w:szCs w:val="24"/>
        </w:rPr>
        <w:t>2</w:t>
      </w:r>
      <w:r w:rsidRPr="007B2F34">
        <w:rPr>
          <w:szCs w:val="24"/>
        </w:rPr>
        <w:t xml:space="preserve"> Meeting Date</w:t>
      </w:r>
      <w:r w:rsidR="0036606A">
        <w:rPr>
          <w:szCs w:val="24"/>
        </w:rPr>
        <w:t>s</w:t>
      </w:r>
    </w:p>
    <w:p w14:paraId="217E5667" w14:textId="77777777" w:rsidR="00DB35F3" w:rsidRPr="00DB35F3" w:rsidRDefault="00DB35F3" w:rsidP="00DB35F3">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ind w:left="1185" w:firstLine="0"/>
        <w:jc w:val="left"/>
        <w:outlineLvl w:val="0"/>
      </w:pPr>
    </w:p>
    <w:tbl>
      <w:tblPr>
        <w:tblStyle w:val="TableGrid"/>
        <w:tblW w:w="0" w:type="auto"/>
        <w:tblInd w:w="535" w:type="dxa"/>
        <w:tblLook w:val="04A0" w:firstRow="1" w:lastRow="0" w:firstColumn="1" w:lastColumn="0" w:noHBand="0" w:noVBand="1"/>
      </w:tblPr>
      <w:tblGrid>
        <w:gridCol w:w="5490"/>
      </w:tblGrid>
      <w:tr w:rsidR="00537FD5" w:rsidRPr="00743BC6" w14:paraId="42ED976D" w14:textId="77777777" w:rsidTr="00537FD5">
        <w:tc>
          <w:tcPr>
            <w:tcW w:w="5490" w:type="dxa"/>
            <w:shd w:val="clear" w:color="auto" w:fill="auto"/>
          </w:tcPr>
          <w:p w14:paraId="1C3F4959" w14:textId="7C45596A"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 xml:space="preserve">February </w:t>
            </w:r>
            <w:r w:rsidR="006971AD">
              <w:rPr>
                <w:color w:val="000000" w:themeColor="text1"/>
                <w:sz w:val="20"/>
              </w:rPr>
              <w:t>9</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537FD5" w:rsidRPr="00743BC6" w14:paraId="65DB11D3" w14:textId="77777777" w:rsidTr="00537FD5">
        <w:tc>
          <w:tcPr>
            <w:tcW w:w="5490" w:type="dxa"/>
            <w:shd w:val="clear" w:color="auto" w:fill="auto"/>
          </w:tcPr>
          <w:p w14:paraId="2FD6FE00" w14:textId="4BF12578"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w:t>
            </w:r>
            <w:r w:rsidR="006971AD">
              <w:rPr>
                <w:color w:val="000000" w:themeColor="text1"/>
                <w:sz w:val="20"/>
              </w:rPr>
              <w:t>1</w:t>
            </w:r>
            <w:r w:rsidRPr="00743BC6">
              <w:rPr>
                <w:color w:val="000000" w:themeColor="text1"/>
                <w:sz w:val="20"/>
                <w:vertAlign w:val="superscript"/>
              </w:rPr>
              <w:t>th</w:t>
            </w:r>
            <w:r>
              <w:rPr>
                <w:color w:val="000000" w:themeColor="text1"/>
                <w:sz w:val="20"/>
              </w:rPr>
              <w:t>-1</w:t>
            </w:r>
            <w:r w:rsidR="006971AD">
              <w:rPr>
                <w:color w:val="000000" w:themeColor="text1"/>
                <w:sz w:val="20"/>
              </w:rPr>
              <w:t>2</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r w:rsidR="006971AD">
              <w:rPr>
                <w:color w:val="000000" w:themeColor="text1"/>
                <w:sz w:val="20"/>
              </w:rPr>
              <w:t xml:space="preserve"> </w:t>
            </w:r>
          </w:p>
        </w:tc>
      </w:tr>
      <w:tr w:rsidR="00537FD5" w:rsidRPr="00743BC6" w14:paraId="7C5BEE20" w14:textId="77777777" w:rsidTr="00537FD5">
        <w:tc>
          <w:tcPr>
            <w:tcW w:w="5490" w:type="dxa"/>
            <w:shd w:val="clear" w:color="auto" w:fill="auto"/>
          </w:tcPr>
          <w:p w14:paraId="2047C4F7" w14:textId="62254C68"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w:t>
            </w:r>
            <w:r w:rsidR="006971AD">
              <w:rPr>
                <w:color w:val="000000" w:themeColor="text1"/>
                <w:sz w:val="20"/>
              </w:rPr>
              <w:t>0</w:t>
            </w:r>
            <w:r w:rsidR="00C5146E">
              <w:rPr>
                <w:color w:val="000000" w:themeColor="text1"/>
                <w:sz w:val="20"/>
              </w:rPr>
              <w:t>-11</w:t>
            </w:r>
            <w:r w:rsidRPr="00743BC6">
              <w:rPr>
                <w:color w:val="000000" w:themeColor="text1"/>
                <w:sz w:val="20"/>
                <w:vertAlign w:val="superscript"/>
              </w:rPr>
              <w:t>th</w:t>
            </w:r>
            <w:r>
              <w:rPr>
                <w:sz w:val="20"/>
              </w:rPr>
              <w:t xml:space="preserve"> WebEx</w:t>
            </w:r>
            <w:r w:rsidR="006971AD">
              <w:rPr>
                <w:sz w:val="20"/>
              </w:rPr>
              <w:t xml:space="preserve"> or Toronto</w:t>
            </w:r>
          </w:p>
        </w:tc>
      </w:tr>
      <w:tr w:rsidR="00537FD5" w:rsidRPr="0006735F" w14:paraId="28EB7C4D" w14:textId="77777777" w:rsidTr="00537FD5">
        <w:tc>
          <w:tcPr>
            <w:tcW w:w="5490" w:type="dxa"/>
            <w:shd w:val="clear" w:color="auto" w:fill="auto"/>
          </w:tcPr>
          <w:p w14:paraId="6DCB3CE1" w14:textId="75312003" w:rsidR="00537FD5" w:rsidRPr="0006735F" w:rsidRDefault="00537FD5" w:rsidP="00537FD5">
            <w:pPr>
              <w:pStyle w:val="Title"/>
              <w:widowControl w:val="0"/>
              <w:tabs>
                <w:tab w:val="left" w:pos="2085"/>
              </w:tabs>
              <w:contextualSpacing/>
              <w:jc w:val="left"/>
              <w:rPr>
                <w:b w:val="0"/>
                <w:sz w:val="24"/>
                <w:lang w:val="en-US"/>
              </w:rPr>
            </w:pPr>
            <w:r>
              <w:rPr>
                <w:b w:val="0"/>
                <w:sz w:val="20"/>
              </w:rPr>
              <w:t>October 1</w:t>
            </w:r>
            <w:r w:rsidR="006971AD">
              <w:rPr>
                <w:b w:val="0"/>
                <w:sz w:val="20"/>
                <w:lang w:val="en-US"/>
              </w:rPr>
              <w:t>2</w:t>
            </w:r>
            <w:r w:rsidRPr="00743BC6">
              <w:rPr>
                <w:b w:val="0"/>
                <w:color w:val="000000" w:themeColor="text1"/>
                <w:sz w:val="20"/>
                <w:vertAlign w:val="superscript"/>
              </w:rPr>
              <w:t>th</w:t>
            </w:r>
            <w:r>
              <w:rPr>
                <w:b w:val="0"/>
                <w:color w:val="000000" w:themeColor="text1"/>
                <w:sz w:val="20"/>
              </w:rPr>
              <w:t>-1</w:t>
            </w:r>
            <w:r w:rsidR="006971AD">
              <w:rPr>
                <w:b w:val="0"/>
                <w:color w:val="000000" w:themeColor="text1"/>
                <w:sz w:val="20"/>
                <w:lang w:val="en-US"/>
              </w:rPr>
              <w:t>3</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WebEx</w:t>
            </w:r>
            <w:r w:rsidR="006971AD">
              <w:rPr>
                <w:b w:val="0"/>
                <w:sz w:val="20"/>
                <w:lang w:val="en-US"/>
              </w:rPr>
              <w:t xml:space="preserve"> or NYPA</w:t>
            </w:r>
          </w:p>
        </w:tc>
      </w:tr>
      <w:tr w:rsidR="00537FD5" w:rsidRPr="00743BC6" w14:paraId="0CEBC11F" w14:textId="77777777" w:rsidTr="001476A0">
        <w:tc>
          <w:tcPr>
            <w:tcW w:w="5490" w:type="dxa"/>
            <w:shd w:val="clear" w:color="auto" w:fill="auto"/>
          </w:tcPr>
          <w:p w14:paraId="6D0C537D" w14:textId="61A72355" w:rsidR="00537FD5" w:rsidRPr="00743BC6" w:rsidRDefault="00537FD5" w:rsidP="00537FD5">
            <w:pPr>
              <w:pStyle w:val="Title"/>
              <w:widowControl w:val="0"/>
              <w:contextualSpacing/>
              <w:jc w:val="left"/>
              <w:rPr>
                <w:b w:val="0"/>
                <w:sz w:val="24"/>
                <w:lang w:val="en-US"/>
              </w:rPr>
            </w:pPr>
            <w:r>
              <w:rPr>
                <w:b w:val="0"/>
                <w:sz w:val="20"/>
              </w:rPr>
              <w:t xml:space="preserve">December </w:t>
            </w:r>
            <w:r w:rsidR="006971AD">
              <w:rPr>
                <w:b w:val="0"/>
                <w:sz w:val="20"/>
                <w:lang w:val="en-US"/>
              </w:rPr>
              <w:t>1</w:t>
            </w:r>
            <w:r w:rsidR="006971AD" w:rsidRPr="006971AD">
              <w:rPr>
                <w:b w:val="0"/>
                <w:sz w:val="20"/>
                <w:vertAlign w:val="superscript"/>
                <w:lang w:val="en-US"/>
              </w:rPr>
              <w:t>st</w:t>
            </w:r>
            <w:r w:rsidR="006971AD">
              <w:rPr>
                <w:b w:val="0"/>
                <w:sz w:val="20"/>
                <w:lang w:val="en-US"/>
              </w:rPr>
              <w:t xml:space="preserve"> </w:t>
            </w:r>
            <w:r>
              <w:rPr>
                <w:b w:val="0"/>
                <w:sz w:val="20"/>
                <w:lang w:val="en-US"/>
              </w:rPr>
              <w:t>General Meeting or WebEx</w:t>
            </w:r>
          </w:p>
        </w:tc>
      </w:tr>
    </w:tbl>
    <w:p w14:paraId="26C62E84" w14:textId="77777777" w:rsidR="00E547B8" w:rsidRDefault="00E547B8" w:rsidP="007B2F34">
      <w:pPr>
        <w:pStyle w:val="Title"/>
        <w:contextualSpacing/>
        <w:jc w:val="left"/>
        <w:rPr>
          <w:sz w:val="28"/>
          <w:szCs w:val="28"/>
          <w:u w:val="single"/>
          <w:lang w:val="en-US"/>
        </w:rPr>
      </w:pPr>
    </w:p>
    <w:p w14:paraId="5F1A73D5" w14:textId="7C779B2F"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4EA372D2" w14:textId="5565F527" w:rsidR="00F15591" w:rsidRDefault="00F15591" w:rsidP="0089712C">
      <w:pPr>
        <w:pStyle w:val="Title"/>
        <w:contextualSpacing/>
        <w:rPr>
          <w:sz w:val="24"/>
          <w:lang w:val="en-US"/>
        </w:rPr>
      </w:pPr>
    </w:p>
    <w:p w14:paraId="437AC91C" w14:textId="77777777" w:rsidR="000F335B" w:rsidRDefault="000F335B" w:rsidP="0089712C">
      <w:pPr>
        <w:pStyle w:val="Title"/>
        <w:contextualSpacing/>
        <w:rPr>
          <w:sz w:val="24"/>
          <w:lang w:val="en-US"/>
        </w:rPr>
      </w:pPr>
    </w:p>
    <w:p w14:paraId="425152FF" w14:textId="38A00A1A" w:rsidR="00690F0D" w:rsidRDefault="00690F0D" w:rsidP="001A0227">
      <w:pPr>
        <w:pStyle w:val="Title"/>
        <w:rPr>
          <w:sz w:val="24"/>
          <w:lang w:val="en-US"/>
        </w:rPr>
      </w:pPr>
    </w:p>
    <w:p w14:paraId="6EB05EE2" w14:textId="77777777" w:rsidR="003337C1" w:rsidRDefault="003337C1" w:rsidP="001A0227">
      <w:pPr>
        <w:pStyle w:val="Title"/>
        <w:rPr>
          <w:sz w:val="24"/>
          <w:lang w:val="en-US"/>
        </w:rPr>
      </w:pPr>
    </w:p>
    <w:p w14:paraId="5C673644" w14:textId="3378F4BA"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 xml:space="preserve">It is NPCC’s policy and practice to obey the antitrust laws and to avoid all conduct that unreasonably restrains competition. The antitrust laws make it important that meeting participants avoid discussion of topics that could result in charges of anti-competitive behavior, </w:t>
      </w:r>
      <w:proofErr w:type="gramStart"/>
      <w:r w:rsidRPr="00F441E4">
        <w:rPr>
          <w:b w:val="0"/>
          <w:bCs w:val="0"/>
          <w:sz w:val="24"/>
          <w:lang w:val="en-US" w:eastAsia="en-US"/>
        </w:rPr>
        <w:t>including:</w:t>
      </w:r>
      <w:proofErr w:type="gramEnd"/>
      <w:r w:rsidRPr="00F441E4">
        <w:rPr>
          <w:b w:val="0"/>
          <w:bCs w:val="0"/>
          <w:sz w:val="24"/>
          <w:lang w:val="en-US" w:eastAsia="en-US"/>
        </w:rPr>
        <w:t xml:space="preserve">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 xml:space="preserve">are outside of their committee’s scope or assignment, or the published agenda for the </w:t>
      </w:r>
      <w:proofErr w:type="gramStart"/>
      <w:r w:rsidRPr="00F441E4">
        <w:rPr>
          <w:b w:val="0"/>
          <w:bCs w:val="0"/>
          <w:sz w:val="24"/>
          <w:lang w:val="en-US" w:eastAsia="en-US"/>
        </w:rPr>
        <w:t>meeting</w:t>
      </w:r>
      <w:r w:rsidR="00173F81" w:rsidRPr="00F441E4">
        <w:rPr>
          <w:b w:val="0"/>
          <w:sz w:val="24"/>
          <w:lang w:val="en-US"/>
        </w:rPr>
        <w:t>;</w:t>
      </w:r>
      <w:proofErr w:type="gramEnd"/>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proofErr w:type="gramStart"/>
      <w:r w:rsidRPr="00F441E4">
        <w:rPr>
          <w:b w:val="0"/>
          <w:bCs w:val="0"/>
          <w:sz w:val="24"/>
          <w:lang w:val="en-US" w:eastAsia="en-US"/>
        </w:rPr>
        <w:t>prices</w:t>
      </w:r>
      <w:r w:rsidR="00173F81" w:rsidRPr="00F441E4">
        <w:rPr>
          <w:b w:val="0"/>
          <w:sz w:val="24"/>
          <w:lang w:val="en-US"/>
        </w:rPr>
        <w:t>;</w:t>
      </w:r>
      <w:proofErr w:type="gramEnd"/>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proofErr w:type="gramStart"/>
      <w:r w:rsidRPr="00F441E4">
        <w:rPr>
          <w:b w:val="0"/>
          <w:bCs w:val="0"/>
          <w:sz w:val="24"/>
          <w:lang w:val="en-US" w:eastAsia="en-US"/>
        </w:rPr>
        <w:t>them</w:t>
      </w:r>
      <w:r w:rsidR="00173F81" w:rsidRPr="00F441E4">
        <w:rPr>
          <w:b w:val="0"/>
          <w:sz w:val="24"/>
          <w:lang w:val="en-US"/>
        </w:rPr>
        <w:t>;</w:t>
      </w:r>
      <w:proofErr w:type="gramEnd"/>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 xml:space="preserve">Limiting </w:t>
      </w:r>
      <w:proofErr w:type="gramStart"/>
      <w:r w:rsidRPr="00F441E4">
        <w:rPr>
          <w:b w:val="0"/>
          <w:sz w:val="24"/>
          <w:lang w:val="en-US"/>
        </w:rPr>
        <w:t>production;</w:t>
      </w:r>
      <w:proofErr w:type="gramEnd"/>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decisions or actions by NPCC </w:t>
      </w:r>
      <w:proofErr w:type="gramStart"/>
      <w:r w:rsidRPr="00F441E4">
        <w:rPr>
          <w:b w:val="0"/>
          <w:bCs w:val="0"/>
          <w:sz w:val="24"/>
          <w:lang w:val="en-US" w:eastAsia="en-US"/>
        </w:rPr>
        <w:t>as a result of</w:t>
      </w:r>
      <w:proofErr w:type="gramEnd"/>
      <w:r w:rsidRPr="00F441E4">
        <w:rPr>
          <w:b w:val="0"/>
          <w:bCs w:val="0"/>
          <w:sz w:val="24"/>
          <w:lang w:val="en-US" w:eastAsia="en-US"/>
        </w:rPr>
        <w:t xml:space="preserve">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25C191F8" w14:textId="3A735754" w:rsidR="001062D3" w:rsidRDefault="001062D3" w:rsidP="00173F81">
      <w:pPr>
        <w:pStyle w:val="Title"/>
        <w:jc w:val="left"/>
        <w:rPr>
          <w:b w:val="0"/>
          <w:sz w:val="24"/>
          <w:lang w:val="en-US"/>
        </w:rPr>
      </w:pPr>
    </w:p>
    <w:p w14:paraId="75EA10F9" w14:textId="77777777" w:rsidR="00CA05AF" w:rsidRDefault="00CA05AF"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0F3EB38F" w:rsidR="005D6E25" w:rsidRDefault="005D6E25" w:rsidP="005D6E25">
      <w:pPr>
        <w:ind w:left="0" w:firstLine="0"/>
        <w:rPr>
          <w:szCs w:val="24"/>
        </w:rPr>
      </w:pPr>
      <w:r>
        <w:rPr>
          <w:szCs w:val="24"/>
        </w:rPr>
        <w:t>RSC and DER</w:t>
      </w:r>
      <w:r w:rsidR="00CA05AF">
        <w:rPr>
          <w:szCs w:val="24"/>
        </w:rPr>
        <w:t>/VER</w:t>
      </w:r>
      <w:r>
        <w:rPr>
          <w:szCs w:val="24"/>
        </w:rPr>
        <w:t xml:space="preserve">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25227" w14:textId="77777777" w:rsidR="009F4EBB" w:rsidRDefault="009F4EBB" w:rsidP="00F529A0">
      <w:r>
        <w:separator/>
      </w:r>
    </w:p>
  </w:endnote>
  <w:endnote w:type="continuationSeparator" w:id="0">
    <w:p w14:paraId="7931DB98" w14:textId="77777777" w:rsidR="009F4EBB" w:rsidRDefault="009F4EBB"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B374" w14:textId="77777777" w:rsidR="009F4EBB" w:rsidRDefault="009F4EBB" w:rsidP="00F529A0">
      <w:r>
        <w:separator/>
      </w:r>
    </w:p>
  </w:footnote>
  <w:footnote w:type="continuationSeparator" w:id="0">
    <w:p w14:paraId="5453DAB8" w14:textId="77777777" w:rsidR="009F4EBB" w:rsidRDefault="009F4EBB"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0F95C5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2"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5"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8"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1"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2"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3"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4"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5"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7"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0"/>
  </w:num>
  <w:num w:numId="3">
    <w:abstractNumId w:val="17"/>
  </w:num>
  <w:num w:numId="4">
    <w:abstractNumId w:val="5"/>
  </w:num>
  <w:num w:numId="5">
    <w:abstractNumId w:val="11"/>
  </w:num>
  <w:num w:numId="6">
    <w:abstractNumId w:val="15"/>
  </w:num>
  <w:num w:numId="7">
    <w:abstractNumId w:val="28"/>
  </w:num>
  <w:num w:numId="8">
    <w:abstractNumId w:val="38"/>
  </w:num>
  <w:num w:numId="9">
    <w:abstractNumId w:val="16"/>
  </w:num>
  <w:num w:numId="10">
    <w:abstractNumId w:val="29"/>
  </w:num>
  <w:num w:numId="11">
    <w:abstractNumId w:val="4"/>
  </w:num>
  <w:num w:numId="12">
    <w:abstractNumId w:val="27"/>
  </w:num>
  <w:num w:numId="13">
    <w:abstractNumId w:val="35"/>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3"/>
  </w:num>
  <w:num w:numId="20">
    <w:abstractNumId w:val="37"/>
  </w:num>
  <w:num w:numId="21">
    <w:abstractNumId w:val="8"/>
  </w:num>
  <w:num w:numId="22">
    <w:abstractNumId w:val="14"/>
  </w:num>
  <w:num w:numId="23">
    <w:abstractNumId w:val="20"/>
  </w:num>
  <w:num w:numId="24">
    <w:abstractNumId w:val="36"/>
  </w:num>
  <w:num w:numId="25">
    <w:abstractNumId w:val="0"/>
  </w:num>
  <w:num w:numId="26">
    <w:abstractNumId w:val="13"/>
  </w:num>
  <w:num w:numId="27">
    <w:abstractNumId w:val="30"/>
  </w:num>
  <w:num w:numId="28">
    <w:abstractNumId w:val="2"/>
  </w:num>
  <w:num w:numId="29">
    <w:abstractNumId w:val="10"/>
  </w:num>
  <w:num w:numId="30">
    <w:abstractNumId w:val="26"/>
  </w:num>
  <w:num w:numId="31">
    <w:abstractNumId w:val="23"/>
  </w:num>
  <w:num w:numId="32">
    <w:abstractNumId w:val="41"/>
  </w:num>
  <w:num w:numId="33">
    <w:abstractNumId w:val="7"/>
  </w:num>
  <w:num w:numId="34">
    <w:abstractNumId w:val="12"/>
  </w:num>
  <w:num w:numId="35">
    <w:abstractNumId w:val="6"/>
  </w:num>
  <w:num w:numId="36">
    <w:abstractNumId w:val="3"/>
  </w:num>
  <w:num w:numId="37">
    <w:abstractNumId w:val="34"/>
  </w:num>
  <w:num w:numId="38">
    <w:abstractNumId w:val="9"/>
  </w:num>
  <w:num w:numId="39">
    <w:abstractNumId w:val="21"/>
  </w:num>
  <w:num w:numId="40">
    <w:abstractNumId w:val="19"/>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2"/>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24B"/>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744"/>
    <w:rsid w:val="00090A5D"/>
    <w:rsid w:val="00090F0B"/>
    <w:rsid w:val="00091DF7"/>
    <w:rsid w:val="00092495"/>
    <w:rsid w:val="0009276C"/>
    <w:rsid w:val="00093692"/>
    <w:rsid w:val="0009458D"/>
    <w:rsid w:val="00094686"/>
    <w:rsid w:val="000957D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AEC"/>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35B"/>
    <w:rsid w:val="000F3F48"/>
    <w:rsid w:val="000F47B5"/>
    <w:rsid w:val="000F57F8"/>
    <w:rsid w:val="000F6293"/>
    <w:rsid w:val="000F6D4A"/>
    <w:rsid w:val="0010041C"/>
    <w:rsid w:val="0010103C"/>
    <w:rsid w:val="001018CB"/>
    <w:rsid w:val="001029DA"/>
    <w:rsid w:val="00102FE7"/>
    <w:rsid w:val="0010443E"/>
    <w:rsid w:val="001057A4"/>
    <w:rsid w:val="00105C5F"/>
    <w:rsid w:val="001062D3"/>
    <w:rsid w:val="00106739"/>
    <w:rsid w:val="001076E3"/>
    <w:rsid w:val="001119EE"/>
    <w:rsid w:val="0011212D"/>
    <w:rsid w:val="00112FBC"/>
    <w:rsid w:val="00113E2D"/>
    <w:rsid w:val="00113E43"/>
    <w:rsid w:val="00113FBA"/>
    <w:rsid w:val="00114684"/>
    <w:rsid w:val="001150D4"/>
    <w:rsid w:val="00115450"/>
    <w:rsid w:val="001157DC"/>
    <w:rsid w:val="0011650B"/>
    <w:rsid w:val="00116B65"/>
    <w:rsid w:val="00117D05"/>
    <w:rsid w:val="00117E28"/>
    <w:rsid w:val="00120A06"/>
    <w:rsid w:val="00122755"/>
    <w:rsid w:val="00124C07"/>
    <w:rsid w:val="0012529B"/>
    <w:rsid w:val="00126048"/>
    <w:rsid w:val="00126D87"/>
    <w:rsid w:val="001276E6"/>
    <w:rsid w:val="0013067B"/>
    <w:rsid w:val="00130BCA"/>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86B"/>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C6D"/>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115F"/>
    <w:rsid w:val="001B268A"/>
    <w:rsid w:val="001B2803"/>
    <w:rsid w:val="001B3BF5"/>
    <w:rsid w:val="001B44D6"/>
    <w:rsid w:val="001B4A72"/>
    <w:rsid w:val="001B5150"/>
    <w:rsid w:val="001B62C8"/>
    <w:rsid w:val="001B66BC"/>
    <w:rsid w:val="001B6866"/>
    <w:rsid w:val="001B6998"/>
    <w:rsid w:val="001B7301"/>
    <w:rsid w:val="001C151C"/>
    <w:rsid w:val="001C2ABC"/>
    <w:rsid w:val="001C4CEC"/>
    <w:rsid w:val="001C4F24"/>
    <w:rsid w:val="001C5053"/>
    <w:rsid w:val="001C557D"/>
    <w:rsid w:val="001C5C30"/>
    <w:rsid w:val="001C7A03"/>
    <w:rsid w:val="001C7BA6"/>
    <w:rsid w:val="001D1056"/>
    <w:rsid w:val="001D1A4E"/>
    <w:rsid w:val="001D210D"/>
    <w:rsid w:val="001D23FE"/>
    <w:rsid w:val="001D2A2F"/>
    <w:rsid w:val="001D2E87"/>
    <w:rsid w:val="001D32A3"/>
    <w:rsid w:val="001D5174"/>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ADA"/>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872"/>
    <w:rsid w:val="00230A8A"/>
    <w:rsid w:val="00230C6A"/>
    <w:rsid w:val="002311DD"/>
    <w:rsid w:val="0023208A"/>
    <w:rsid w:val="002323D5"/>
    <w:rsid w:val="0023283B"/>
    <w:rsid w:val="00232F5A"/>
    <w:rsid w:val="0023389A"/>
    <w:rsid w:val="00234292"/>
    <w:rsid w:val="002349BF"/>
    <w:rsid w:val="00234BA6"/>
    <w:rsid w:val="002352A8"/>
    <w:rsid w:val="00235FD5"/>
    <w:rsid w:val="00236585"/>
    <w:rsid w:val="002371E9"/>
    <w:rsid w:val="00237287"/>
    <w:rsid w:val="00237A5A"/>
    <w:rsid w:val="00242D3D"/>
    <w:rsid w:val="0024373B"/>
    <w:rsid w:val="002448D6"/>
    <w:rsid w:val="00244D76"/>
    <w:rsid w:val="0024540B"/>
    <w:rsid w:val="00246180"/>
    <w:rsid w:val="00246387"/>
    <w:rsid w:val="002465DD"/>
    <w:rsid w:val="002474BA"/>
    <w:rsid w:val="002476A3"/>
    <w:rsid w:val="00247D0E"/>
    <w:rsid w:val="0025025F"/>
    <w:rsid w:val="00250E09"/>
    <w:rsid w:val="00251443"/>
    <w:rsid w:val="00251593"/>
    <w:rsid w:val="00251B42"/>
    <w:rsid w:val="00251B59"/>
    <w:rsid w:val="00251BCF"/>
    <w:rsid w:val="00251DAD"/>
    <w:rsid w:val="002529EA"/>
    <w:rsid w:val="00253DFD"/>
    <w:rsid w:val="002541F9"/>
    <w:rsid w:val="00254645"/>
    <w:rsid w:val="002555C4"/>
    <w:rsid w:val="00255CAC"/>
    <w:rsid w:val="002562C7"/>
    <w:rsid w:val="00256DAF"/>
    <w:rsid w:val="00257135"/>
    <w:rsid w:val="00260176"/>
    <w:rsid w:val="00260769"/>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3C25"/>
    <w:rsid w:val="00274313"/>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99"/>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032"/>
    <w:rsid w:val="002A4820"/>
    <w:rsid w:val="002A5195"/>
    <w:rsid w:val="002A5DF9"/>
    <w:rsid w:val="002A5EF0"/>
    <w:rsid w:val="002A69A5"/>
    <w:rsid w:val="002A7378"/>
    <w:rsid w:val="002A745C"/>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9DC"/>
    <w:rsid w:val="002F6E31"/>
    <w:rsid w:val="002F790F"/>
    <w:rsid w:val="0030004C"/>
    <w:rsid w:val="003003ED"/>
    <w:rsid w:val="00302910"/>
    <w:rsid w:val="00302B6E"/>
    <w:rsid w:val="00302B86"/>
    <w:rsid w:val="00303E99"/>
    <w:rsid w:val="0030521E"/>
    <w:rsid w:val="00306FB0"/>
    <w:rsid w:val="00307B19"/>
    <w:rsid w:val="00311266"/>
    <w:rsid w:val="00311E9C"/>
    <w:rsid w:val="00312785"/>
    <w:rsid w:val="00313E39"/>
    <w:rsid w:val="00314531"/>
    <w:rsid w:val="003146A9"/>
    <w:rsid w:val="00317FB4"/>
    <w:rsid w:val="00320551"/>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365"/>
    <w:rsid w:val="00333441"/>
    <w:rsid w:val="003335DA"/>
    <w:rsid w:val="003337C1"/>
    <w:rsid w:val="003339AB"/>
    <w:rsid w:val="00333A71"/>
    <w:rsid w:val="003346EF"/>
    <w:rsid w:val="00334E9F"/>
    <w:rsid w:val="00334F24"/>
    <w:rsid w:val="00337CA4"/>
    <w:rsid w:val="0034050A"/>
    <w:rsid w:val="003419F0"/>
    <w:rsid w:val="0034220E"/>
    <w:rsid w:val="00342576"/>
    <w:rsid w:val="00343306"/>
    <w:rsid w:val="00343CD3"/>
    <w:rsid w:val="0034407C"/>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39C8"/>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6A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C85"/>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2C1"/>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35E"/>
    <w:rsid w:val="004559BA"/>
    <w:rsid w:val="00455E27"/>
    <w:rsid w:val="00456880"/>
    <w:rsid w:val="00457045"/>
    <w:rsid w:val="004570FB"/>
    <w:rsid w:val="004608DC"/>
    <w:rsid w:val="00460B1D"/>
    <w:rsid w:val="00461DDA"/>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256"/>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0EA"/>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4830"/>
    <w:rsid w:val="004C67A0"/>
    <w:rsid w:val="004C6BB3"/>
    <w:rsid w:val="004C72FC"/>
    <w:rsid w:val="004D0064"/>
    <w:rsid w:val="004D0780"/>
    <w:rsid w:val="004D16FA"/>
    <w:rsid w:val="004D32F8"/>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53D"/>
    <w:rsid w:val="004F18B8"/>
    <w:rsid w:val="004F1933"/>
    <w:rsid w:val="004F24D5"/>
    <w:rsid w:val="004F25BA"/>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2F3F"/>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6B98"/>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37FD5"/>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1A10"/>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1E"/>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493"/>
    <w:rsid w:val="005779AD"/>
    <w:rsid w:val="00581C8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457"/>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4F22"/>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AFB"/>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27854"/>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1AE"/>
    <w:rsid w:val="00662C62"/>
    <w:rsid w:val="006639C0"/>
    <w:rsid w:val="00663EDF"/>
    <w:rsid w:val="00665404"/>
    <w:rsid w:val="006654DB"/>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0F0D"/>
    <w:rsid w:val="00692619"/>
    <w:rsid w:val="00693135"/>
    <w:rsid w:val="00693772"/>
    <w:rsid w:val="00694136"/>
    <w:rsid w:val="006941FB"/>
    <w:rsid w:val="006948C0"/>
    <w:rsid w:val="00694AB4"/>
    <w:rsid w:val="006953EA"/>
    <w:rsid w:val="00695B01"/>
    <w:rsid w:val="00696B1F"/>
    <w:rsid w:val="00696FB0"/>
    <w:rsid w:val="00697090"/>
    <w:rsid w:val="006971AD"/>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591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2F"/>
    <w:rsid w:val="006F7B58"/>
    <w:rsid w:val="0070013E"/>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5414"/>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2EB"/>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4A7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5D5A"/>
    <w:rsid w:val="007C622F"/>
    <w:rsid w:val="007C6D63"/>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2DFA"/>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15D"/>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2E8"/>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90D"/>
    <w:rsid w:val="00894ED9"/>
    <w:rsid w:val="00895986"/>
    <w:rsid w:val="0089712C"/>
    <w:rsid w:val="00897806"/>
    <w:rsid w:val="008A1203"/>
    <w:rsid w:val="008A18AB"/>
    <w:rsid w:val="008A1AAD"/>
    <w:rsid w:val="008A2325"/>
    <w:rsid w:val="008A23A9"/>
    <w:rsid w:val="008A3A30"/>
    <w:rsid w:val="008A49A7"/>
    <w:rsid w:val="008A4DB2"/>
    <w:rsid w:val="008A4E4C"/>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7DA"/>
    <w:rsid w:val="008B6D97"/>
    <w:rsid w:val="008B7107"/>
    <w:rsid w:val="008B78D6"/>
    <w:rsid w:val="008B7EB6"/>
    <w:rsid w:val="008C1417"/>
    <w:rsid w:val="008C339D"/>
    <w:rsid w:val="008C3797"/>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29"/>
    <w:rsid w:val="008F7960"/>
    <w:rsid w:val="009017D4"/>
    <w:rsid w:val="00901C9F"/>
    <w:rsid w:val="009021CB"/>
    <w:rsid w:val="00903D82"/>
    <w:rsid w:val="009046D0"/>
    <w:rsid w:val="00904B46"/>
    <w:rsid w:val="00904F1B"/>
    <w:rsid w:val="0090548F"/>
    <w:rsid w:val="009059F0"/>
    <w:rsid w:val="0090639A"/>
    <w:rsid w:val="0090779C"/>
    <w:rsid w:val="009108E9"/>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24DA"/>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398"/>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5B7"/>
    <w:rsid w:val="00976F39"/>
    <w:rsid w:val="00977022"/>
    <w:rsid w:val="00980349"/>
    <w:rsid w:val="00982047"/>
    <w:rsid w:val="00982A06"/>
    <w:rsid w:val="009830EB"/>
    <w:rsid w:val="00983A1F"/>
    <w:rsid w:val="00984459"/>
    <w:rsid w:val="00984615"/>
    <w:rsid w:val="00984B8D"/>
    <w:rsid w:val="009853DA"/>
    <w:rsid w:val="00985E66"/>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3E20"/>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B7E14"/>
    <w:rsid w:val="009C00F3"/>
    <w:rsid w:val="009C0AFC"/>
    <w:rsid w:val="009C0E90"/>
    <w:rsid w:val="009C32BA"/>
    <w:rsid w:val="009C4A7F"/>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6EEE"/>
    <w:rsid w:val="009D718E"/>
    <w:rsid w:val="009D7758"/>
    <w:rsid w:val="009D7B87"/>
    <w:rsid w:val="009E09BB"/>
    <w:rsid w:val="009E15F0"/>
    <w:rsid w:val="009E37DD"/>
    <w:rsid w:val="009E49C6"/>
    <w:rsid w:val="009E5792"/>
    <w:rsid w:val="009E59EF"/>
    <w:rsid w:val="009E5C46"/>
    <w:rsid w:val="009E6745"/>
    <w:rsid w:val="009E7205"/>
    <w:rsid w:val="009E7498"/>
    <w:rsid w:val="009E76FC"/>
    <w:rsid w:val="009E7ADE"/>
    <w:rsid w:val="009E7FF3"/>
    <w:rsid w:val="009F0C32"/>
    <w:rsid w:val="009F115B"/>
    <w:rsid w:val="009F17D5"/>
    <w:rsid w:val="009F2744"/>
    <w:rsid w:val="009F4EBB"/>
    <w:rsid w:val="009F5C7A"/>
    <w:rsid w:val="009F6538"/>
    <w:rsid w:val="009F67F9"/>
    <w:rsid w:val="009F6877"/>
    <w:rsid w:val="00A0078B"/>
    <w:rsid w:val="00A00A8A"/>
    <w:rsid w:val="00A016FB"/>
    <w:rsid w:val="00A0173F"/>
    <w:rsid w:val="00A023FC"/>
    <w:rsid w:val="00A0370E"/>
    <w:rsid w:val="00A04102"/>
    <w:rsid w:val="00A04C70"/>
    <w:rsid w:val="00A06391"/>
    <w:rsid w:val="00A073E9"/>
    <w:rsid w:val="00A12CD7"/>
    <w:rsid w:val="00A157BC"/>
    <w:rsid w:val="00A157C9"/>
    <w:rsid w:val="00A15B9F"/>
    <w:rsid w:val="00A170C3"/>
    <w:rsid w:val="00A20FE0"/>
    <w:rsid w:val="00A21892"/>
    <w:rsid w:val="00A2490D"/>
    <w:rsid w:val="00A25613"/>
    <w:rsid w:val="00A25EAD"/>
    <w:rsid w:val="00A25F7E"/>
    <w:rsid w:val="00A26197"/>
    <w:rsid w:val="00A26678"/>
    <w:rsid w:val="00A27B84"/>
    <w:rsid w:val="00A3029E"/>
    <w:rsid w:val="00A308E2"/>
    <w:rsid w:val="00A30A00"/>
    <w:rsid w:val="00A31C18"/>
    <w:rsid w:val="00A3213E"/>
    <w:rsid w:val="00A32A07"/>
    <w:rsid w:val="00A32B85"/>
    <w:rsid w:val="00A32C22"/>
    <w:rsid w:val="00A32FDF"/>
    <w:rsid w:val="00A33777"/>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47DA0"/>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622"/>
    <w:rsid w:val="00A92BA0"/>
    <w:rsid w:val="00A93289"/>
    <w:rsid w:val="00A94864"/>
    <w:rsid w:val="00A94C4C"/>
    <w:rsid w:val="00A94E23"/>
    <w:rsid w:val="00A95187"/>
    <w:rsid w:val="00A951E2"/>
    <w:rsid w:val="00A952CA"/>
    <w:rsid w:val="00A9586E"/>
    <w:rsid w:val="00A9597D"/>
    <w:rsid w:val="00A966D4"/>
    <w:rsid w:val="00A9721E"/>
    <w:rsid w:val="00AA02D2"/>
    <w:rsid w:val="00AA119D"/>
    <w:rsid w:val="00AA1B72"/>
    <w:rsid w:val="00AA2419"/>
    <w:rsid w:val="00AA251B"/>
    <w:rsid w:val="00AA2966"/>
    <w:rsid w:val="00AA3C68"/>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1CC"/>
    <w:rsid w:val="00AC4419"/>
    <w:rsid w:val="00AC474E"/>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46F"/>
    <w:rsid w:val="00AD161B"/>
    <w:rsid w:val="00AD1CC6"/>
    <w:rsid w:val="00AD2876"/>
    <w:rsid w:val="00AD2932"/>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59B"/>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967"/>
    <w:rsid w:val="00B36C71"/>
    <w:rsid w:val="00B36FE1"/>
    <w:rsid w:val="00B3704F"/>
    <w:rsid w:val="00B3744C"/>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0F19"/>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774"/>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0F7E"/>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699"/>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146E"/>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4F6A"/>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113"/>
    <w:rsid w:val="00C842A3"/>
    <w:rsid w:val="00C84905"/>
    <w:rsid w:val="00C84BFF"/>
    <w:rsid w:val="00C85E34"/>
    <w:rsid w:val="00C85F61"/>
    <w:rsid w:val="00C90027"/>
    <w:rsid w:val="00C90263"/>
    <w:rsid w:val="00C91527"/>
    <w:rsid w:val="00C91AC9"/>
    <w:rsid w:val="00C9203E"/>
    <w:rsid w:val="00C9280D"/>
    <w:rsid w:val="00C92BA8"/>
    <w:rsid w:val="00C9383F"/>
    <w:rsid w:val="00C95A88"/>
    <w:rsid w:val="00C96CAB"/>
    <w:rsid w:val="00CA0108"/>
    <w:rsid w:val="00CA0210"/>
    <w:rsid w:val="00CA05AF"/>
    <w:rsid w:val="00CA11D8"/>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54B4"/>
    <w:rsid w:val="00CB5BA0"/>
    <w:rsid w:val="00CB6C51"/>
    <w:rsid w:val="00CB7A0B"/>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4E37"/>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224"/>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9A5"/>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3ECA"/>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4E44"/>
    <w:rsid w:val="00D7516D"/>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13AA"/>
    <w:rsid w:val="00D92819"/>
    <w:rsid w:val="00D92F15"/>
    <w:rsid w:val="00D92F29"/>
    <w:rsid w:val="00D9360C"/>
    <w:rsid w:val="00D938CA"/>
    <w:rsid w:val="00D945E9"/>
    <w:rsid w:val="00D94668"/>
    <w:rsid w:val="00D94DF2"/>
    <w:rsid w:val="00D9557A"/>
    <w:rsid w:val="00D970B8"/>
    <w:rsid w:val="00D97423"/>
    <w:rsid w:val="00D97AC4"/>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5F3"/>
    <w:rsid w:val="00DB3836"/>
    <w:rsid w:val="00DB388B"/>
    <w:rsid w:val="00DB38C8"/>
    <w:rsid w:val="00DB3C2D"/>
    <w:rsid w:val="00DB584A"/>
    <w:rsid w:val="00DB7AE7"/>
    <w:rsid w:val="00DC0D36"/>
    <w:rsid w:val="00DC19BD"/>
    <w:rsid w:val="00DC2C10"/>
    <w:rsid w:val="00DC3009"/>
    <w:rsid w:val="00DC338B"/>
    <w:rsid w:val="00DC359F"/>
    <w:rsid w:val="00DC393C"/>
    <w:rsid w:val="00DC396A"/>
    <w:rsid w:val="00DC3ADE"/>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093"/>
    <w:rsid w:val="00DD767F"/>
    <w:rsid w:val="00DD7FD9"/>
    <w:rsid w:val="00DE0528"/>
    <w:rsid w:val="00DE0B9F"/>
    <w:rsid w:val="00DE0E03"/>
    <w:rsid w:val="00DE0F8C"/>
    <w:rsid w:val="00DE165F"/>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2F91"/>
    <w:rsid w:val="00DF3F4C"/>
    <w:rsid w:val="00DF3F62"/>
    <w:rsid w:val="00DF3F6A"/>
    <w:rsid w:val="00DF3FC5"/>
    <w:rsid w:val="00DF69F6"/>
    <w:rsid w:val="00DF7832"/>
    <w:rsid w:val="00DF7B28"/>
    <w:rsid w:val="00E00373"/>
    <w:rsid w:val="00E007C3"/>
    <w:rsid w:val="00E009BC"/>
    <w:rsid w:val="00E02B8B"/>
    <w:rsid w:val="00E03C67"/>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1DA2"/>
    <w:rsid w:val="00E63BC6"/>
    <w:rsid w:val="00E64422"/>
    <w:rsid w:val="00E65C7D"/>
    <w:rsid w:val="00E65F8C"/>
    <w:rsid w:val="00E662AF"/>
    <w:rsid w:val="00E66B78"/>
    <w:rsid w:val="00E70F97"/>
    <w:rsid w:val="00E71814"/>
    <w:rsid w:val="00E72066"/>
    <w:rsid w:val="00E72708"/>
    <w:rsid w:val="00E72B25"/>
    <w:rsid w:val="00E74D59"/>
    <w:rsid w:val="00E75C8F"/>
    <w:rsid w:val="00E75E2E"/>
    <w:rsid w:val="00E75EB2"/>
    <w:rsid w:val="00E76A15"/>
    <w:rsid w:val="00E76D41"/>
    <w:rsid w:val="00E76EF6"/>
    <w:rsid w:val="00E80810"/>
    <w:rsid w:val="00E809D7"/>
    <w:rsid w:val="00E831CE"/>
    <w:rsid w:val="00E832C3"/>
    <w:rsid w:val="00E83754"/>
    <w:rsid w:val="00E83B48"/>
    <w:rsid w:val="00E846B8"/>
    <w:rsid w:val="00E84BC2"/>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394B"/>
    <w:rsid w:val="00EA50C2"/>
    <w:rsid w:val="00EA66F9"/>
    <w:rsid w:val="00EA6E6F"/>
    <w:rsid w:val="00EA6F5C"/>
    <w:rsid w:val="00EA6FBD"/>
    <w:rsid w:val="00EB0612"/>
    <w:rsid w:val="00EB09DD"/>
    <w:rsid w:val="00EB15A9"/>
    <w:rsid w:val="00EB1E63"/>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103"/>
    <w:rsid w:val="00EC0B3F"/>
    <w:rsid w:val="00EC12CA"/>
    <w:rsid w:val="00EC1530"/>
    <w:rsid w:val="00EC159F"/>
    <w:rsid w:val="00EC19A0"/>
    <w:rsid w:val="00EC2169"/>
    <w:rsid w:val="00EC2E57"/>
    <w:rsid w:val="00EC3FEE"/>
    <w:rsid w:val="00EC47F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0E47"/>
    <w:rsid w:val="00EE1926"/>
    <w:rsid w:val="00EE19AB"/>
    <w:rsid w:val="00EE25A0"/>
    <w:rsid w:val="00EE404A"/>
    <w:rsid w:val="00EE4217"/>
    <w:rsid w:val="00EE4F64"/>
    <w:rsid w:val="00EE4F8E"/>
    <w:rsid w:val="00EE5EAE"/>
    <w:rsid w:val="00EE6683"/>
    <w:rsid w:val="00EE6914"/>
    <w:rsid w:val="00EE6CD6"/>
    <w:rsid w:val="00EE778A"/>
    <w:rsid w:val="00EE78E8"/>
    <w:rsid w:val="00EF085F"/>
    <w:rsid w:val="00EF0B58"/>
    <w:rsid w:val="00EF11C3"/>
    <w:rsid w:val="00EF24B9"/>
    <w:rsid w:val="00EF29B4"/>
    <w:rsid w:val="00EF353B"/>
    <w:rsid w:val="00EF364E"/>
    <w:rsid w:val="00EF4FD0"/>
    <w:rsid w:val="00EF503B"/>
    <w:rsid w:val="00EF51B1"/>
    <w:rsid w:val="00EF56D1"/>
    <w:rsid w:val="00EF5D56"/>
    <w:rsid w:val="00EF666B"/>
    <w:rsid w:val="00EF763A"/>
    <w:rsid w:val="00F00EDC"/>
    <w:rsid w:val="00F03835"/>
    <w:rsid w:val="00F03C26"/>
    <w:rsid w:val="00F03F35"/>
    <w:rsid w:val="00F04FEB"/>
    <w:rsid w:val="00F055C1"/>
    <w:rsid w:val="00F06275"/>
    <w:rsid w:val="00F073B2"/>
    <w:rsid w:val="00F078B0"/>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525"/>
    <w:rsid w:val="00F15591"/>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75D"/>
    <w:rsid w:val="00F34F4A"/>
    <w:rsid w:val="00F35726"/>
    <w:rsid w:val="00F35CEF"/>
    <w:rsid w:val="00F3645E"/>
    <w:rsid w:val="00F36A4C"/>
    <w:rsid w:val="00F441E4"/>
    <w:rsid w:val="00F4452E"/>
    <w:rsid w:val="00F4613A"/>
    <w:rsid w:val="00F4638E"/>
    <w:rsid w:val="00F46FD4"/>
    <w:rsid w:val="00F474EE"/>
    <w:rsid w:val="00F47A6E"/>
    <w:rsid w:val="00F509D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05E7"/>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718"/>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Project%202016-02%20Modifications%20to%20CIP%20Standards.aspx" TargetMode="External"/><Relationship Id="rId18" Type="http://schemas.openxmlformats.org/officeDocument/2006/relationships/hyperlink" Target="https://www.nerc.com/pa/Stand/Pages/Project-2020-05-Modifications-to-FAC-001-and-FAC-002.aspx" TargetMode="External"/><Relationship Id="rId26" Type="http://schemas.openxmlformats.org/officeDocument/2006/relationships/hyperlink" Target="https://www.nerc.com/pa/Stand/Pages/Project-2021-07-ExtremeColdWeather.aspx" TargetMode="External"/><Relationship Id="rId39" Type="http://schemas.openxmlformats.org/officeDocument/2006/relationships/fontTable" Target="fontTable.xml"/><Relationship Id="rId21" Type="http://schemas.openxmlformats.org/officeDocument/2006/relationships/hyperlink" Target="https://www.nerc.com/pa/Stand/Pages/Project-2021-02-Modifications-to-VAR-002.aspx" TargetMode="External"/><Relationship Id="rId34" Type="http://schemas.openxmlformats.org/officeDocument/2006/relationships/hyperlink" Target="http://www.nerc.com/pa/rrm/ea/Pages/Lessons-Learned.aspx" TargetMode="External"/><Relationship Id="rId7" Type="http://schemas.openxmlformats.org/officeDocument/2006/relationships/endnotes" Target="endnotes.xml"/><Relationship Id="rId12" Type="http://schemas.openxmlformats.org/officeDocument/2006/relationships/hyperlink" Target="http://www.nerc.com/pa/Stand/Pages/Standards-Under-Development.aspx" TargetMode="External"/><Relationship Id="rId17" Type="http://schemas.openxmlformats.org/officeDocument/2006/relationships/hyperlink" Target="https://www.nerc.com/pa/Stand/Pages/Project202004ModificationstoCIP-012.aspx" TargetMode="External"/><Relationship Id="rId25" Type="http://schemas.openxmlformats.org/officeDocument/2006/relationships/hyperlink" Target="https://www.nerc.com/pa/Stand/Pages/Project-2021-06-Modifications-to-IRO-010-and-TOP-003.aspx" TargetMode="External"/><Relationship Id="rId33" Type="http://schemas.openxmlformats.org/officeDocument/2006/relationships/hyperlink" Target="http://www.nerc.com/gov/bot/Pages/Agenda-Highlights-and-Minutes-.aspx"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nerc.com/pa/Stand/Pages/Project_2020-03_Supply_Chain_Low_Impact_Revisions.aspx" TargetMode="External"/><Relationship Id="rId20" Type="http://schemas.openxmlformats.org/officeDocument/2006/relationships/hyperlink" Target="https://www.nerc.com/pa/Stand/Pages/Project_2021-01_Modifications_to_MOD-025_and_PRC-019.aspx" TargetMode="External"/><Relationship Id="rId29" Type="http://schemas.openxmlformats.org/officeDocument/2006/relationships/hyperlink" Target="http://www.nerc.com/FilingsOrders/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pcc.org/content/docs/public/program-areas/standards-and-criteria/regional-criteria/directories/npcc-glossary-of-terms-20191002.pdf" TargetMode="External"/><Relationship Id="rId24" Type="http://schemas.openxmlformats.org/officeDocument/2006/relationships/hyperlink" Target="https://www.nerc.com/pa/Stand/Pages/Project-2021-05-Modifications-to-PRC-023.aspx" TargetMode="External"/><Relationship Id="rId32" Type="http://schemas.openxmlformats.org/officeDocument/2006/relationships/hyperlink" Target="http://www.nerc.com/comm/SC/Pages/default.aspx" TargetMode="External"/><Relationship Id="rId37" Type="http://schemas.openxmlformats.org/officeDocument/2006/relationships/hyperlink" Target="https://www.nerc.com/AboutNERC/Pages/Rules-of-Procedure.aspx"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erc.com/pa/Stand/Pages/Project-2019-04-Modifications-to-PRC-005-6.aspx" TargetMode="External"/><Relationship Id="rId23" Type="http://schemas.openxmlformats.org/officeDocument/2006/relationships/hyperlink" Target="https://www.nerc.com/pa/Stand/Pages/Project-2021-04-Modifications-to-PRC-002-2.aspx" TargetMode="External"/><Relationship Id="rId28" Type="http://schemas.openxmlformats.org/officeDocument/2006/relationships/hyperlink" Target="https://www.npcc.org/Standards/SitePages/NonStandardsList.aspx" TargetMode="External"/><Relationship Id="rId36" Type="http://schemas.openxmlformats.org/officeDocument/2006/relationships/hyperlink" Target="https://www.nerc.com/comm/Pages/Reliability-and-Security-Guidelines.aspx" TargetMode="External"/><Relationship Id="rId10" Type="http://schemas.openxmlformats.org/officeDocument/2006/relationships/hyperlink" Target="http://www.nerc.com/files/glossary_of_terms.pdf" TargetMode="External"/><Relationship Id="rId19" Type="http://schemas.openxmlformats.org/officeDocument/2006/relationships/hyperlink" Target="https://www.nerc.com/pa/Stand/Pages/Project-2020_06-Verifications-of-Models-and-Data-for-Generators.aspx" TargetMode="External"/><Relationship Id="rId31" Type="http://schemas.openxmlformats.org/officeDocument/2006/relationships/hyperlink" Target="https://www.federalregister.gov/" TargetMode="External"/><Relationship Id="rId4" Type="http://schemas.openxmlformats.org/officeDocument/2006/relationships/settings" Target="settings.xml"/><Relationship Id="rId9" Type="http://schemas.openxmlformats.org/officeDocument/2006/relationships/hyperlink" Target="https://npcc.webex.com/wbxmjs/joinservice/sites/npcc/meeting/download/bbb972886091485eae47c74e0910e598?siteurl=npcc&amp;MTID=m6006c234749373e4d7545607f1597736" TargetMode="External"/><Relationship Id="rId14" Type="http://schemas.openxmlformats.org/officeDocument/2006/relationships/hyperlink" Target="https://www.nerc.com/pa/Stand/Pages/Project201701ModificationstoBAL00311.aspx" TargetMode="External"/><Relationship Id="rId22" Type="http://schemas.openxmlformats.org/officeDocument/2006/relationships/hyperlink" Target="https://www.nerc.com/pa/Stand/Pages/Project%202021-03%20CIP-002%20Transmission%20Owner%20Control%20Centers.aspx" TargetMode="External"/><Relationship Id="rId27" Type="http://schemas.openxmlformats.org/officeDocument/2006/relationships/hyperlink" Target="https://www.nerc.com/pa/Stand/Pages/Project2021-08ModificationstoFAC-008.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pa/rrm/bpsa/Pages/Alerts.aspx"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14</cp:revision>
  <cp:lastPrinted>2019-10-10T15:30:00Z</cp:lastPrinted>
  <dcterms:created xsi:type="dcterms:W3CDTF">2022-01-31T16:51:00Z</dcterms:created>
  <dcterms:modified xsi:type="dcterms:W3CDTF">2022-02-07T20:31:00Z</dcterms:modified>
</cp:coreProperties>
</file>